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9D" w:rsidRPr="00297A9D" w:rsidRDefault="00297A9D" w:rsidP="00297A9D">
      <w:pPr>
        <w:jc w:val="center"/>
        <w:rPr>
          <w:rFonts w:ascii="黑体" w:eastAsia="黑体" w:hAnsi="黑体"/>
          <w:sz w:val="44"/>
          <w:szCs w:val="44"/>
        </w:rPr>
      </w:pPr>
      <w:r w:rsidRPr="00297A9D">
        <w:rPr>
          <w:rFonts w:ascii="黑体" w:eastAsia="黑体" w:hAnsi="黑体" w:hint="eastAsia"/>
          <w:sz w:val="44"/>
          <w:szCs w:val="44"/>
        </w:rPr>
        <w:t>党的基础知识测试题</w:t>
      </w:r>
    </w:p>
    <w:p w:rsidR="008C1705" w:rsidRDefault="008C1705" w:rsidP="008C1705">
      <w:pPr>
        <w:jc w:val="center"/>
        <w:rPr>
          <w:rFonts w:ascii="仿宋_GB2312" w:eastAsia="仿宋_GB2312" w:hAnsi="黑体"/>
          <w:sz w:val="28"/>
          <w:szCs w:val="32"/>
        </w:rPr>
      </w:pPr>
    </w:p>
    <w:p w:rsidR="00297A9D" w:rsidRPr="008C1705" w:rsidRDefault="008C1705" w:rsidP="008C1705">
      <w:pPr>
        <w:jc w:val="center"/>
        <w:rPr>
          <w:rFonts w:ascii="仿宋_GB2312" w:eastAsia="仿宋_GB2312" w:hAnsi="黑体"/>
          <w:sz w:val="28"/>
          <w:szCs w:val="32"/>
        </w:rPr>
      </w:pPr>
      <w:r w:rsidRPr="008C1705">
        <w:rPr>
          <w:rFonts w:ascii="仿宋_GB2312" w:eastAsia="仿宋_GB2312" w:hAnsi="黑体" w:hint="eastAsia"/>
          <w:sz w:val="28"/>
          <w:szCs w:val="32"/>
        </w:rPr>
        <w:t>眉山科学技术学校</w:t>
      </w:r>
      <w:r w:rsidRPr="008C1705">
        <w:rPr>
          <w:rFonts w:ascii="仿宋_GB2312" w:eastAsia="仿宋_GB2312" w:hAnsi="黑体" w:hint="eastAsia"/>
          <w:sz w:val="28"/>
          <w:szCs w:val="32"/>
        </w:rPr>
        <w:tab/>
        <w:t>眉山卫生职业学校</w:t>
      </w:r>
      <w:r w:rsidRPr="008C1705">
        <w:rPr>
          <w:rFonts w:ascii="仿宋_GB2312" w:eastAsia="仿宋_GB2312" w:hAnsi="黑体" w:hint="eastAsia"/>
          <w:sz w:val="28"/>
          <w:szCs w:val="32"/>
        </w:rPr>
        <w:tab/>
        <w:t>眉山实验高级中学</w:t>
      </w:r>
    </w:p>
    <w:p w:rsidR="008C1705" w:rsidRPr="008C1705" w:rsidRDefault="008C1705" w:rsidP="008C1705">
      <w:pPr>
        <w:jc w:val="center"/>
        <w:rPr>
          <w:rFonts w:ascii="仿宋_GB2312" w:eastAsia="仿宋_GB2312" w:hAnsi="黑体"/>
          <w:sz w:val="32"/>
          <w:szCs w:val="32"/>
        </w:rPr>
      </w:pPr>
      <w:r>
        <w:rPr>
          <w:rFonts w:ascii="仿宋_GB2312" w:eastAsia="仿宋_GB2312" w:hAnsi="黑体" w:hint="eastAsia"/>
          <w:sz w:val="28"/>
          <w:szCs w:val="32"/>
        </w:rPr>
        <w:t>（</w:t>
      </w:r>
      <w:r w:rsidRPr="008C1705">
        <w:rPr>
          <w:rFonts w:ascii="仿宋_GB2312" w:eastAsia="仿宋_GB2312" w:hAnsi="黑体"/>
          <w:sz w:val="28"/>
          <w:szCs w:val="32"/>
        </w:rPr>
        <w:t>2016年10月1</w:t>
      </w:r>
      <w:r w:rsidRPr="008C1705">
        <w:rPr>
          <w:rFonts w:ascii="仿宋_GB2312" w:eastAsia="仿宋_GB2312" w:hAnsi="黑体" w:hint="eastAsia"/>
          <w:sz w:val="28"/>
          <w:szCs w:val="32"/>
        </w:rPr>
        <w:t>5</w:t>
      </w:r>
      <w:r w:rsidRPr="008C1705">
        <w:rPr>
          <w:rFonts w:ascii="仿宋_GB2312" w:eastAsia="仿宋_GB2312" w:hAnsi="黑体"/>
          <w:sz w:val="28"/>
          <w:szCs w:val="32"/>
        </w:rPr>
        <w:t>日</w:t>
      </w:r>
      <w:r>
        <w:rPr>
          <w:rFonts w:ascii="仿宋_GB2312" w:eastAsia="仿宋_GB2312" w:hAnsi="黑体" w:hint="eastAsia"/>
          <w:sz w:val="28"/>
          <w:szCs w:val="32"/>
        </w:rPr>
        <w:t>）</w:t>
      </w:r>
    </w:p>
    <w:p w:rsidR="008C1705" w:rsidRPr="008C1705" w:rsidRDefault="008C1705" w:rsidP="00B3297B">
      <w:pPr>
        <w:jc w:val="left"/>
        <w:rPr>
          <w:rFonts w:ascii="仿宋_GB2312" w:eastAsia="仿宋_GB2312" w:hAnsi="黑体"/>
          <w:sz w:val="32"/>
          <w:szCs w:val="32"/>
        </w:rPr>
      </w:pPr>
    </w:p>
    <w:p w:rsidR="00E23D17" w:rsidRPr="00297A9D" w:rsidRDefault="00E23D17" w:rsidP="00B3297B">
      <w:pPr>
        <w:jc w:val="left"/>
        <w:rPr>
          <w:rFonts w:ascii="仿宋_GB2312" w:eastAsia="仿宋_GB2312" w:hAnsi="黑体"/>
          <w:b/>
          <w:sz w:val="32"/>
          <w:szCs w:val="32"/>
        </w:rPr>
      </w:pPr>
      <w:r w:rsidRPr="00297A9D">
        <w:rPr>
          <w:rFonts w:ascii="仿宋_GB2312" w:eastAsia="仿宋_GB2312" w:hAnsi="黑体" w:hint="eastAsia"/>
          <w:b/>
          <w:sz w:val="32"/>
          <w:szCs w:val="32"/>
        </w:rPr>
        <w:t>一、填空题（10题，每题1.5分，共15分）</w:t>
      </w:r>
      <w:r w:rsidRPr="00297A9D">
        <w:rPr>
          <w:rFonts w:ascii="仿宋_GB2312" w:eastAsia="仿宋_GB2312" w:hAnsi="宋体" w:cs="宋体" w:hint="eastAsia"/>
          <w:b/>
          <w:sz w:val="32"/>
          <w:szCs w:val="32"/>
        </w:rPr>
        <w:t> </w:t>
      </w:r>
    </w:p>
    <w:p w:rsidR="00297A9D" w:rsidRDefault="00297A9D" w:rsidP="00B3297B">
      <w:pPr>
        <w:jc w:val="left"/>
        <w:rPr>
          <w:rFonts w:ascii="仿宋_GB2312" w:eastAsia="仿宋_GB2312" w:hAnsi="黑体"/>
          <w:sz w:val="32"/>
          <w:szCs w:val="32"/>
        </w:rPr>
      </w:pP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1.中国共产党是（</w:t>
      </w:r>
      <w:r w:rsidR="00B3297B">
        <w:rPr>
          <w:rFonts w:ascii="仿宋_GB2312" w:eastAsia="仿宋_GB2312" w:hAnsi="黑体" w:hint="eastAsia"/>
          <w:sz w:val="32"/>
          <w:szCs w:val="32"/>
        </w:rPr>
        <w:t xml:space="preserve">  </w:t>
      </w:r>
      <w:r w:rsidRPr="00B3297B">
        <w:rPr>
          <w:rFonts w:ascii="仿宋_GB2312" w:eastAsia="仿宋_GB2312" w:hAnsi="黑体" w:hint="eastAsia"/>
          <w:sz w:val="32"/>
          <w:szCs w:val="32"/>
        </w:rPr>
        <w:t>）的先锋队，同时是（</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）的先锋队。</w:t>
      </w:r>
    </w:p>
    <w:p w:rsidR="00297A9D" w:rsidRPr="00DA464F" w:rsidRDefault="00297A9D"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答：中国工人阶级，中国人民和中华民族</w:t>
      </w:r>
    </w:p>
    <w:p w:rsidR="00297A9D" w:rsidRDefault="00297A9D" w:rsidP="00B3297B">
      <w:pPr>
        <w:jc w:val="left"/>
        <w:rPr>
          <w:rFonts w:ascii="仿宋_GB2312" w:eastAsia="仿宋_GB2312" w:hAnsi="黑体"/>
          <w:sz w:val="32"/>
          <w:szCs w:val="32"/>
        </w:rPr>
      </w:pPr>
    </w:p>
    <w:p w:rsidR="00297A9D"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2.（</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）是我们党执政兴国的第一要务。各项工作都要把有利于（</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），有利于（</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），有利于（</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），作为总的出发点和检验标准。</w:t>
      </w:r>
    </w:p>
    <w:p w:rsidR="00E23D17" w:rsidRPr="00DA464F" w:rsidRDefault="00297A9D"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答：发展  发展社会主义社会的生产力  增强社会主义国家的综合国力  提高人民的生活水平</w:t>
      </w:r>
    </w:p>
    <w:p w:rsidR="00297A9D" w:rsidRPr="00297A9D" w:rsidRDefault="00297A9D" w:rsidP="00B3297B">
      <w:pPr>
        <w:jc w:val="left"/>
        <w:rPr>
          <w:rFonts w:ascii="仿宋_GB2312" w:eastAsia="仿宋_GB2312" w:hAnsi="黑体"/>
          <w:sz w:val="32"/>
          <w:szCs w:val="32"/>
        </w:rPr>
      </w:pP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3.党的三大作风是（</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r w:rsidRPr="00B3297B">
        <w:rPr>
          <w:rFonts w:ascii="仿宋_GB2312" w:eastAsia="仿宋_GB2312" w:hAnsi="宋体" w:cs="宋体" w:hint="eastAsia"/>
          <w:sz w:val="32"/>
          <w:szCs w:val="32"/>
        </w:rPr>
        <w:t> </w:t>
      </w:r>
    </w:p>
    <w:p w:rsidR="00297A9D" w:rsidRPr="00DA464F" w:rsidRDefault="00297A9D"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答：理论联系实际  密切联系群众  批评与自我批评</w:t>
      </w:r>
    </w:p>
    <w:p w:rsidR="00297A9D" w:rsidRPr="00297A9D" w:rsidRDefault="00297A9D" w:rsidP="00B3297B">
      <w:pPr>
        <w:jc w:val="left"/>
        <w:rPr>
          <w:rFonts w:ascii="仿宋_GB2312" w:eastAsia="仿宋_GB2312" w:hAnsi="宋体" w:cs="宋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4.政策和（</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）是党的生命,政治路线确定以后,（</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）就是决定因素。</w:t>
      </w:r>
      <w:r w:rsidRPr="00B3297B">
        <w:rPr>
          <w:rFonts w:ascii="仿宋_GB2312" w:eastAsia="仿宋_GB2312" w:hAnsi="宋体" w:cs="宋体" w:hint="eastAsia"/>
          <w:sz w:val="32"/>
          <w:szCs w:val="32"/>
        </w:rPr>
        <w:t> </w:t>
      </w:r>
    </w:p>
    <w:p w:rsidR="004C4430" w:rsidRPr="00DA464F" w:rsidRDefault="004C4430" w:rsidP="00B3297B">
      <w:pPr>
        <w:jc w:val="left"/>
        <w:rPr>
          <w:rFonts w:ascii="仿宋_GB2312" w:eastAsia="仿宋_GB2312" w:hAnsi="宋体" w:cs="宋体"/>
          <w:color w:val="FFFFFF" w:themeColor="background1"/>
          <w:sz w:val="32"/>
          <w:szCs w:val="32"/>
        </w:rPr>
      </w:pPr>
      <w:r w:rsidRPr="00DA464F">
        <w:rPr>
          <w:rFonts w:ascii="仿宋_GB2312" w:eastAsia="仿宋_GB2312" w:hAnsi="宋体" w:cs="宋体" w:hint="eastAsia"/>
          <w:color w:val="FFFFFF" w:themeColor="background1"/>
          <w:sz w:val="32"/>
          <w:szCs w:val="32"/>
        </w:rPr>
        <w:t>答：策略，干部</w:t>
      </w:r>
    </w:p>
    <w:p w:rsidR="00297A9D" w:rsidRPr="00B3297B" w:rsidRDefault="00297A9D" w:rsidP="00B3297B">
      <w:pPr>
        <w:jc w:val="left"/>
        <w:rPr>
          <w:rFonts w:ascii="仿宋_GB2312" w:eastAsia="仿宋_GB2312" w:hAnsi="黑体"/>
          <w:sz w:val="32"/>
          <w:szCs w:val="32"/>
        </w:rPr>
      </w:pPr>
    </w:p>
    <w:p w:rsidR="00297A9D"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5.现在我国最大的国情是（</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），至少需要上百年时间。</w:t>
      </w:r>
    </w:p>
    <w:p w:rsidR="00B3297B" w:rsidRPr="00DA464F" w:rsidRDefault="00297A9D"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答：我国社会主义现代化</w:t>
      </w:r>
    </w:p>
    <w:p w:rsidR="00297A9D" w:rsidRDefault="00297A9D" w:rsidP="00B3297B">
      <w:pPr>
        <w:jc w:val="left"/>
        <w:rPr>
          <w:rFonts w:ascii="仿宋_GB2312" w:eastAsia="仿宋_GB2312" w:hAnsi="宋体" w:cs="宋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6.党执政后的最大危险是（</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r w:rsidRPr="00B3297B">
        <w:rPr>
          <w:rFonts w:ascii="仿宋_GB2312" w:eastAsia="仿宋_GB2312" w:hAnsi="宋体" w:cs="宋体" w:hint="eastAsia"/>
          <w:sz w:val="32"/>
          <w:szCs w:val="32"/>
        </w:rPr>
        <w:t> </w:t>
      </w:r>
    </w:p>
    <w:p w:rsidR="00297A9D" w:rsidRPr="00DA464F" w:rsidRDefault="00297A9D"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答：脱离群众</w:t>
      </w:r>
    </w:p>
    <w:p w:rsidR="00297A9D" w:rsidRPr="00B3297B" w:rsidRDefault="00297A9D" w:rsidP="00B3297B">
      <w:pPr>
        <w:jc w:val="left"/>
        <w:rPr>
          <w:rFonts w:ascii="仿宋_GB2312" w:eastAsia="仿宋_GB2312" w:hAnsi="黑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7.党章规定，党的最高领导机关是党的全国代表大会和它产生的（</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r w:rsidRPr="00B3297B">
        <w:rPr>
          <w:rFonts w:ascii="仿宋_GB2312" w:eastAsia="仿宋_GB2312" w:hAnsi="宋体" w:cs="宋体" w:hint="eastAsia"/>
          <w:sz w:val="32"/>
          <w:szCs w:val="32"/>
        </w:rPr>
        <w:t> </w:t>
      </w:r>
    </w:p>
    <w:p w:rsidR="00297A9D" w:rsidRPr="00DA464F" w:rsidRDefault="00297A9D"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答：中央委员会</w:t>
      </w:r>
    </w:p>
    <w:p w:rsidR="00297A9D" w:rsidRPr="00B3297B" w:rsidRDefault="00297A9D" w:rsidP="00B3297B">
      <w:pPr>
        <w:jc w:val="left"/>
        <w:rPr>
          <w:rFonts w:ascii="仿宋_GB2312" w:eastAsia="仿宋_GB2312" w:hAnsi="黑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8.周恩来同志曾说过，“活到老，学到老，（</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）”，正是共产党员不断要求进步的写照。</w:t>
      </w:r>
      <w:r w:rsidRPr="00B3297B">
        <w:rPr>
          <w:rFonts w:ascii="仿宋_GB2312" w:eastAsia="仿宋_GB2312" w:hAnsi="宋体" w:cs="宋体" w:hint="eastAsia"/>
          <w:sz w:val="32"/>
          <w:szCs w:val="32"/>
        </w:rPr>
        <w:t> </w:t>
      </w:r>
    </w:p>
    <w:p w:rsidR="00297A9D" w:rsidRPr="00DA464F" w:rsidRDefault="00297A9D"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答：思想改造到老</w:t>
      </w:r>
    </w:p>
    <w:p w:rsidR="00297A9D" w:rsidRPr="00B3297B" w:rsidRDefault="00297A9D" w:rsidP="00B3297B">
      <w:pPr>
        <w:jc w:val="left"/>
        <w:rPr>
          <w:rFonts w:ascii="仿宋_GB2312" w:eastAsia="仿宋_GB2312" w:hAnsi="黑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9.党章规定，申请入党的同志，要有（</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）正式党员作介绍人。对发展对象进行政治（</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），是发展党员必须履行的手续之一。</w:t>
      </w:r>
      <w:r w:rsidRPr="00B3297B">
        <w:rPr>
          <w:rFonts w:ascii="仿宋_GB2312" w:eastAsia="仿宋_GB2312" w:hAnsi="宋体" w:cs="宋体" w:hint="eastAsia"/>
          <w:sz w:val="32"/>
          <w:szCs w:val="32"/>
        </w:rPr>
        <w:t> </w:t>
      </w:r>
    </w:p>
    <w:p w:rsidR="00297A9D" w:rsidRPr="00DA464F" w:rsidRDefault="00297A9D"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答：两名  审查</w:t>
      </w:r>
    </w:p>
    <w:p w:rsidR="00297A9D" w:rsidRPr="00B3297B" w:rsidRDefault="00297A9D" w:rsidP="00B3297B">
      <w:pPr>
        <w:jc w:val="left"/>
        <w:rPr>
          <w:rFonts w:ascii="仿宋_GB2312" w:eastAsia="仿宋_GB2312" w:hAnsi="黑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10.预备党员在预备期间要增强对预备期的（</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）的认识，严格要求自己，接受党组织的教育和（</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r w:rsidRPr="00B3297B">
        <w:rPr>
          <w:rFonts w:ascii="仿宋_GB2312" w:eastAsia="仿宋_GB2312" w:hAnsi="宋体" w:cs="宋体" w:hint="eastAsia"/>
          <w:sz w:val="32"/>
          <w:szCs w:val="32"/>
        </w:rPr>
        <w:t> </w:t>
      </w:r>
    </w:p>
    <w:p w:rsidR="00297A9D" w:rsidRPr="00DA464F" w:rsidRDefault="00297A9D"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lastRenderedPageBreak/>
        <w:t>答：必要性  考验</w:t>
      </w:r>
    </w:p>
    <w:p w:rsidR="00297A9D" w:rsidRPr="00B3297B" w:rsidRDefault="00297A9D" w:rsidP="00B3297B">
      <w:pPr>
        <w:jc w:val="left"/>
        <w:rPr>
          <w:rFonts w:ascii="仿宋_GB2312" w:eastAsia="仿宋_GB2312" w:hAnsi="黑体"/>
          <w:sz w:val="32"/>
          <w:szCs w:val="32"/>
        </w:rPr>
      </w:pPr>
    </w:p>
    <w:p w:rsidR="00E23D17" w:rsidRPr="00297A9D" w:rsidRDefault="00E23D17" w:rsidP="00B3297B">
      <w:pPr>
        <w:jc w:val="left"/>
        <w:rPr>
          <w:rFonts w:ascii="仿宋_GB2312" w:eastAsia="仿宋_GB2312" w:hAnsi="黑体"/>
          <w:b/>
          <w:sz w:val="32"/>
          <w:szCs w:val="32"/>
        </w:rPr>
      </w:pPr>
      <w:r w:rsidRPr="00297A9D">
        <w:rPr>
          <w:rFonts w:ascii="仿宋_GB2312" w:eastAsia="仿宋_GB2312" w:hAnsi="黑体" w:hint="eastAsia"/>
          <w:b/>
          <w:sz w:val="32"/>
          <w:szCs w:val="32"/>
        </w:rPr>
        <w:t>二、选择题（20题，每题2分，共40分）</w:t>
      </w:r>
      <w:r w:rsidRPr="00297A9D">
        <w:rPr>
          <w:rFonts w:ascii="仿宋_GB2312" w:eastAsia="仿宋_GB2312" w:hAnsi="黑体" w:hint="eastAsia"/>
          <w:b/>
          <w:sz w:val="32"/>
          <w:szCs w:val="32"/>
        </w:rPr>
        <w:t> </w:t>
      </w: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1.中国特色社会主义理论体系，就是包括（</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）和（</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）等重大战略思想体系在内的科学理论体系。</w:t>
      </w:r>
      <w:r w:rsidRPr="00B3297B">
        <w:rPr>
          <w:rFonts w:ascii="仿宋_GB2312" w:eastAsia="仿宋_GB2312" w:hAnsi="宋体" w:cs="宋体" w:hint="eastAsia"/>
          <w:sz w:val="32"/>
          <w:szCs w:val="32"/>
        </w:rPr>
        <w:t> </w:t>
      </w: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Ａ．毛泽东思想</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Ｂ．邓小平理论</w:t>
      </w: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Ｃ．“三个代表”重要思想</w:t>
      </w:r>
      <w:r w:rsidR="00B3297B">
        <w:rPr>
          <w:rFonts w:ascii="仿宋_GB2312" w:eastAsia="仿宋_GB2312" w:hAnsi="黑体" w:hint="eastAsia"/>
          <w:sz w:val="32"/>
          <w:szCs w:val="32"/>
        </w:rPr>
        <w:tab/>
      </w:r>
      <w:r w:rsidR="00B3297B">
        <w:rPr>
          <w:rFonts w:ascii="仿宋_GB2312" w:eastAsia="仿宋_GB2312" w:hAnsi="黑体" w:hint="eastAsia"/>
          <w:sz w:val="32"/>
          <w:szCs w:val="32"/>
        </w:rPr>
        <w:tab/>
      </w:r>
      <w:r w:rsidR="00B3297B">
        <w:rPr>
          <w:rFonts w:ascii="仿宋_GB2312" w:eastAsia="仿宋_GB2312" w:hAnsi="黑体" w:hint="eastAsia"/>
          <w:sz w:val="32"/>
          <w:szCs w:val="32"/>
        </w:rPr>
        <w:tab/>
      </w:r>
      <w:r w:rsidRPr="00B3297B">
        <w:rPr>
          <w:rFonts w:ascii="仿宋_GB2312" w:eastAsia="仿宋_GB2312" w:hAnsi="黑体" w:hint="eastAsia"/>
          <w:sz w:val="32"/>
          <w:szCs w:val="32"/>
        </w:rPr>
        <w:t>Ｄ．科学发展观</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答：BCD</w:t>
      </w:r>
    </w:p>
    <w:p w:rsidR="000B5D81" w:rsidRPr="00B3297B" w:rsidRDefault="000B5D81" w:rsidP="00B3297B">
      <w:pPr>
        <w:jc w:val="left"/>
        <w:rPr>
          <w:rFonts w:ascii="仿宋_GB2312" w:eastAsia="仿宋_GB2312" w:hAnsi="黑体"/>
          <w:sz w:val="32"/>
          <w:szCs w:val="32"/>
        </w:rPr>
      </w:pPr>
    </w:p>
    <w:p w:rsid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2.我国社会主义的根本政治制度是</w:t>
      </w:r>
      <w:r w:rsidR="00B3297B">
        <w:rPr>
          <w:rFonts w:ascii="仿宋_GB2312" w:eastAsia="仿宋_GB2312" w:hAnsi="宋体" w:cs="宋体" w:hint="eastAsia"/>
          <w:sz w:val="32"/>
          <w:szCs w:val="32"/>
        </w:rPr>
        <w:t>（  ）</w:t>
      </w:r>
      <w:r w:rsidRPr="00B3297B">
        <w:rPr>
          <w:rFonts w:ascii="仿宋_GB2312" w:eastAsia="仿宋_GB2312" w:hAnsi="黑体" w:hint="eastAsia"/>
          <w:sz w:val="32"/>
          <w:szCs w:val="32"/>
        </w:rPr>
        <w:t>。</w:t>
      </w: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A.社会主义民主制度</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B.人民民主专政制度</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C.人民代表大会制度</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答：C</w:t>
      </w:r>
    </w:p>
    <w:p w:rsidR="000B5D81" w:rsidRPr="00B3297B" w:rsidRDefault="000B5D81" w:rsidP="00B3297B">
      <w:pPr>
        <w:jc w:val="left"/>
        <w:rPr>
          <w:rFonts w:ascii="仿宋_GB2312" w:eastAsia="仿宋_GB2312" w:hAnsi="黑体"/>
          <w:sz w:val="32"/>
          <w:szCs w:val="32"/>
        </w:rPr>
      </w:pPr>
    </w:p>
    <w:p w:rsid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3．中国共产党党徽为</w:t>
      </w:r>
      <w:r w:rsidR="00B3297B">
        <w:rPr>
          <w:rFonts w:ascii="仿宋_GB2312" w:eastAsia="仿宋_GB2312" w:hAnsi="宋体" w:cs="宋体" w:hint="eastAsia"/>
          <w:sz w:val="32"/>
          <w:szCs w:val="32"/>
        </w:rPr>
        <w:t>（  ）</w:t>
      </w:r>
      <w:r w:rsidRPr="00B3297B">
        <w:rPr>
          <w:rFonts w:ascii="仿宋_GB2312" w:eastAsia="仿宋_GB2312" w:hAnsi="黑体" w:hint="eastAsia"/>
          <w:sz w:val="32"/>
          <w:szCs w:val="32"/>
        </w:rPr>
        <w:t>组成的图案。</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A.镰刀和锤头</w:t>
      </w:r>
      <w:r w:rsidRPr="00B3297B">
        <w:rPr>
          <w:rFonts w:ascii="仿宋_GB2312" w:eastAsia="仿宋_GB2312" w:hAnsi="宋体" w:cs="宋体" w:hint="eastAsia"/>
          <w:sz w:val="32"/>
          <w:szCs w:val="32"/>
        </w:rPr>
        <w:t> </w:t>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B.镰刀和斧头</w:t>
      </w:r>
      <w:r w:rsidR="00B3297B">
        <w:rPr>
          <w:rFonts w:ascii="仿宋_GB2312" w:eastAsia="仿宋_GB2312" w:hAnsi="黑体" w:hint="eastAsia"/>
          <w:sz w:val="32"/>
          <w:szCs w:val="32"/>
        </w:rPr>
        <w:tab/>
      </w:r>
      <w:r w:rsidR="00B3297B">
        <w:rPr>
          <w:rFonts w:ascii="仿宋_GB2312" w:eastAsia="仿宋_GB2312" w:hAnsi="黑体" w:hint="eastAsia"/>
          <w:sz w:val="32"/>
          <w:szCs w:val="32"/>
        </w:rPr>
        <w:tab/>
      </w:r>
      <w:r w:rsidRPr="00B3297B">
        <w:rPr>
          <w:rFonts w:ascii="仿宋_GB2312" w:eastAsia="仿宋_GB2312" w:hAnsi="黑体" w:hint="eastAsia"/>
          <w:sz w:val="32"/>
          <w:szCs w:val="32"/>
        </w:rPr>
        <w:t>C.镰刀和榔头</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答：A</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4.（</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）是党的根本组织原则，是党内生活必须遵守的基本准则，是实现决策科学化、民主化的制度保证。</w:t>
      </w:r>
      <w:r w:rsidRPr="00B3297B">
        <w:rPr>
          <w:rFonts w:ascii="仿宋_GB2312" w:eastAsia="仿宋_GB2312" w:hAnsi="宋体" w:cs="宋体" w:hint="eastAsia"/>
          <w:sz w:val="32"/>
          <w:szCs w:val="32"/>
        </w:rPr>
        <w:t> </w:t>
      </w: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A.民主集中制</w:t>
      </w:r>
      <w:r w:rsidR="00B3297B">
        <w:rPr>
          <w:rFonts w:ascii="仿宋_GB2312" w:eastAsia="仿宋_GB2312" w:hAnsi="黑体" w:hint="eastAsia"/>
          <w:sz w:val="32"/>
          <w:szCs w:val="32"/>
        </w:rPr>
        <w:tab/>
      </w:r>
      <w:r w:rsidR="00B3297B">
        <w:rPr>
          <w:rFonts w:ascii="仿宋_GB2312" w:eastAsia="仿宋_GB2312" w:hAnsi="黑体" w:hint="eastAsia"/>
          <w:sz w:val="32"/>
          <w:szCs w:val="32"/>
        </w:rPr>
        <w:tab/>
      </w:r>
      <w:r w:rsidRPr="00B3297B">
        <w:rPr>
          <w:rFonts w:ascii="仿宋_GB2312" w:eastAsia="仿宋_GB2312" w:hAnsi="黑体" w:hint="eastAsia"/>
          <w:sz w:val="32"/>
          <w:szCs w:val="32"/>
        </w:rPr>
        <w:t>B.党内绝对民主</w:t>
      </w:r>
      <w:r w:rsidR="00B3297B">
        <w:rPr>
          <w:rFonts w:ascii="仿宋_GB2312" w:eastAsia="仿宋_GB2312" w:hAnsi="黑体" w:hint="eastAsia"/>
          <w:sz w:val="32"/>
          <w:szCs w:val="32"/>
        </w:rPr>
        <w:tab/>
      </w:r>
      <w:r w:rsidRPr="00B3297B">
        <w:rPr>
          <w:rFonts w:ascii="仿宋_GB2312" w:eastAsia="仿宋_GB2312" w:hAnsi="黑体" w:hint="eastAsia"/>
          <w:sz w:val="32"/>
          <w:szCs w:val="32"/>
        </w:rPr>
        <w:t>C.权力高度集中</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答：A</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5.毛泽东同志指出：衡量一切政党也包括共产党的标准，就是看它是否能够解放和发展生产力，代表和维护广大（</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）的根本利益。</w:t>
      </w:r>
      <w:r w:rsidRPr="00B3297B">
        <w:rPr>
          <w:rFonts w:ascii="仿宋_GB2312" w:eastAsia="仿宋_GB2312" w:hAnsi="宋体" w:cs="宋体" w:hint="eastAsia"/>
          <w:sz w:val="32"/>
          <w:szCs w:val="32"/>
        </w:rPr>
        <w:t> </w:t>
      </w: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A.领导干部</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B.党员</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C.人民群众</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答：C</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6.社会主义初级阶段是经济文化落后的中国建设社会主义现代化不可逾越的历史阶段，这一阶段在我国需要（</w:t>
      </w:r>
      <w:r w:rsidRPr="00B3297B">
        <w:rPr>
          <w:rFonts w:ascii="仿宋_GB2312" w:eastAsia="仿宋_GB2312" w:hAnsi="宋体" w:cs="宋体" w:hint="eastAsia"/>
          <w:sz w:val="32"/>
          <w:szCs w:val="32"/>
        </w:rPr>
        <w:t>  </w:t>
      </w:r>
      <w:r w:rsidRPr="00B3297B">
        <w:rPr>
          <w:rFonts w:ascii="仿宋_GB2312" w:eastAsia="仿宋_GB2312" w:hAnsi="黑体" w:hint="eastAsia"/>
          <w:sz w:val="32"/>
          <w:szCs w:val="32"/>
        </w:rPr>
        <w:t>）的时间。</w:t>
      </w:r>
      <w:r w:rsidRPr="00B3297B">
        <w:rPr>
          <w:rFonts w:ascii="仿宋_GB2312" w:eastAsia="仿宋_GB2312" w:hAnsi="宋体" w:cs="宋体" w:hint="eastAsia"/>
          <w:sz w:val="32"/>
          <w:szCs w:val="32"/>
        </w:rPr>
        <w:t> </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A.50年</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B.80年</w:t>
      </w:r>
      <w:r w:rsidRPr="00B3297B">
        <w:rPr>
          <w:rFonts w:ascii="仿宋_GB2312" w:eastAsia="仿宋_GB2312" w:hAnsi="宋体" w:cs="宋体" w:hint="eastAsia"/>
          <w:sz w:val="32"/>
          <w:szCs w:val="32"/>
        </w:rPr>
        <w:t> </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C.100年</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答：C</w:t>
      </w:r>
    </w:p>
    <w:p w:rsidR="000B5D81" w:rsidRPr="00B3297B" w:rsidRDefault="000B5D81" w:rsidP="00B3297B">
      <w:pPr>
        <w:jc w:val="left"/>
        <w:rPr>
          <w:rFonts w:ascii="仿宋_GB2312" w:eastAsia="仿宋_GB2312" w:hAnsi="黑体"/>
          <w:sz w:val="32"/>
          <w:szCs w:val="32"/>
        </w:rPr>
      </w:pPr>
    </w:p>
    <w:p w:rsid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7.</w:t>
      </w:r>
      <w:r w:rsidRPr="00B3297B">
        <w:rPr>
          <w:rFonts w:ascii="仿宋_GB2312" w:eastAsia="仿宋_GB2312" w:hAnsi="宋体" w:cs="宋体" w:hint="eastAsia"/>
          <w:sz w:val="32"/>
          <w:szCs w:val="32"/>
        </w:rPr>
        <w:t> </w:t>
      </w:r>
      <w:r w:rsidRPr="00B3297B">
        <w:rPr>
          <w:rFonts w:ascii="仿宋_GB2312" w:eastAsia="仿宋_GB2312" w:hAnsi="黑体" w:hint="eastAsia"/>
          <w:sz w:val="32"/>
          <w:szCs w:val="32"/>
        </w:rPr>
        <w:t>中国共产党党员必须履行的义务有</w:t>
      </w:r>
      <w:r w:rsidR="00B3297B">
        <w:rPr>
          <w:rFonts w:ascii="仿宋_GB2312" w:eastAsia="仿宋_GB2312" w:hAnsi="宋体" w:cs="宋体" w:hint="eastAsia"/>
          <w:sz w:val="32"/>
          <w:szCs w:val="32"/>
        </w:rPr>
        <w:t>（  ）</w:t>
      </w:r>
      <w:r w:rsidRPr="00B3297B">
        <w:rPr>
          <w:rFonts w:ascii="仿宋_GB2312" w:eastAsia="仿宋_GB2312" w:hAnsi="黑体" w:hint="eastAsia"/>
          <w:sz w:val="32"/>
          <w:szCs w:val="32"/>
        </w:rPr>
        <w:t>。</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A.6条</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B.8条</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C.10条</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答：B</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8.按照（</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）的方针，完成祖国统一的大业。</w:t>
      </w:r>
    </w:p>
    <w:p w:rsidR="00B3297B" w:rsidRDefault="00E23D17" w:rsidP="00B3297B">
      <w:pPr>
        <w:jc w:val="left"/>
        <w:rPr>
          <w:rFonts w:ascii="仿宋_GB2312" w:eastAsia="仿宋_GB2312" w:hAnsi="宋体" w:cs="宋体"/>
          <w:sz w:val="32"/>
          <w:szCs w:val="32"/>
        </w:rPr>
      </w:pPr>
      <w:proofErr w:type="gramStart"/>
      <w:r w:rsidRPr="00B3297B">
        <w:rPr>
          <w:rFonts w:ascii="仿宋_GB2312" w:eastAsia="仿宋_GB2312" w:hAnsi="黑体" w:hint="eastAsia"/>
          <w:sz w:val="32"/>
          <w:szCs w:val="32"/>
        </w:rPr>
        <w:t>A.“</w:t>
      </w:r>
      <w:proofErr w:type="gramEnd"/>
      <w:r w:rsidRPr="00B3297B">
        <w:rPr>
          <w:rFonts w:ascii="仿宋_GB2312" w:eastAsia="仿宋_GB2312" w:hAnsi="黑体" w:hint="eastAsia"/>
          <w:sz w:val="32"/>
          <w:szCs w:val="32"/>
        </w:rPr>
        <w:t>一个国家、两种机制</w:t>
      </w:r>
      <w:proofErr w:type="gramStart"/>
      <w:r w:rsidRPr="00B3297B">
        <w:rPr>
          <w:rFonts w:ascii="仿宋_GB2312" w:eastAsia="仿宋_GB2312" w:hAnsi="黑体" w:hint="eastAsia"/>
          <w:sz w:val="32"/>
          <w:szCs w:val="32"/>
        </w:rPr>
        <w:t>”</w:t>
      </w:r>
      <w:proofErr w:type="gramEnd"/>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B.“一个国家、两种制度”</w:t>
      </w:r>
      <w:r w:rsidRPr="00B3297B">
        <w:rPr>
          <w:rFonts w:ascii="仿宋_GB2312" w:eastAsia="仿宋_GB2312" w:hAnsi="宋体" w:cs="宋体" w:hint="eastAsia"/>
          <w:sz w:val="32"/>
          <w:szCs w:val="32"/>
        </w:rPr>
        <w:t> </w:t>
      </w:r>
    </w:p>
    <w:p w:rsidR="00E23D17" w:rsidRDefault="00E23D17" w:rsidP="00B3297B">
      <w:pPr>
        <w:jc w:val="left"/>
        <w:rPr>
          <w:rFonts w:ascii="仿宋_GB2312" w:eastAsia="仿宋_GB2312" w:hAnsi="宋体" w:cs="宋体"/>
          <w:sz w:val="32"/>
          <w:szCs w:val="32"/>
        </w:rPr>
      </w:pPr>
      <w:proofErr w:type="gramStart"/>
      <w:r w:rsidRPr="00B3297B">
        <w:rPr>
          <w:rFonts w:ascii="仿宋_GB2312" w:eastAsia="仿宋_GB2312" w:hAnsi="黑体" w:hint="eastAsia"/>
          <w:sz w:val="32"/>
          <w:szCs w:val="32"/>
        </w:rPr>
        <w:t>C.“</w:t>
      </w:r>
      <w:proofErr w:type="gramEnd"/>
      <w:r w:rsidRPr="00B3297B">
        <w:rPr>
          <w:rFonts w:ascii="仿宋_GB2312" w:eastAsia="仿宋_GB2312" w:hAnsi="黑体" w:hint="eastAsia"/>
          <w:sz w:val="32"/>
          <w:szCs w:val="32"/>
        </w:rPr>
        <w:t>一个国家、两种体制</w:t>
      </w:r>
      <w:proofErr w:type="gramStart"/>
      <w:r w:rsidRPr="00B3297B">
        <w:rPr>
          <w:rFonts w:ascii="仿宋_GB2312" w:eastAsia="仿宋_GB2312" w:hAnsi="黑体" w:hint="eastAsia"/>
          <w:sz w:val="32"/>
          <w:szCs w:val="32"/>
        </w:rPr>
        <w:t>”</w:t>
      </w:r>
      <w:proofErr w:type="gramEnd"/>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答：B</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lastRenderedPageBreak/>
        <w:t>9.在党的创建初期毛泽东同志深入湖南农村进行调查研究和实地考察，写出了（</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）等著作。</w:t>
      </w:r>
      <w:r w:rsidRPr="00B3297B">
        <w:rPr>
          <w:rFonts w:ascii="仿宋_GB2312" w:eastAsia="仿宋_GB2312" w:hAnsi="宋体" w:cs="宋体" w:hint="eastAsia"/>
          <w:sz w:val="32"/>
          <w:szCs w:val="32"/>
        </w:rPr>
        <w:t> </w:t>
      </w: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A.《中国社会各阶级的分析》B.《国民革命与农民运动》</w:t>
      </w:r>
      <w:r w:rsidRPr="00B3297B">
        <w:rPr>
          <w:rFonts w:ascii="仿宋_GB2312" w:eastAsia="仿宋_GB2312" w:hAnsi="宋体" w:cs="宋体" w:hint="eastAsia"/>
          <w:sz w:val="32"/>
          <w:szCs w:val="32"/>
        </w:rPr>
        <w:t> </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C.《井岗山的斗争》</w:t>
      </w:r>
      <w:r w:rsidRPr="00B3297B">
        <w:rPr>
          <w:rFonts w:ascii="仿宋_GB2312" w:eastAsia="仿宋_GB2312" w:hAnsi="宋体" w:cs="宋体" w:hint="eastAsia"/>
          <w:sz w:val="32"/>
          <w:szCs w:val="32"/>
        </w:rPr>
        <w:t> </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D.《湖南农民运动考察报告》</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答：ABD</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10.宪法规定“中华人民共和国的一切权力属于人民”，“(</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)依照法律规定，通过各种途径和形式，管理(</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)、管理经济和文化事业，管理社会事务。”</w:t>
      </w:r>
      <w:r w:rsidRPr="00B3297B">
        <w:rPr>
          <w:rFonts w:ascii="仿宋_GB2312" w:eastAsia="仿宋_GB2312" w:hAnsi="宋体" w:cs="宋体" w:hint="eastAsia"/>
          <w:sz w:val="32"/>
          <w:szCs w:val="32"/>
        </w:rPr>
        <w:t> </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A.人民</w:t>
      </w:r>
      <w:r w:rsidRPr="00B3297B">
        <w:rPr>
          <w:rFonts w:ascii="仿宋_GB2312" w:eastAsia="仿宋_GB2312" w:hAnsi="宋体" w:cs="宋体" w:hint="eastAsia"/>
          <w:sz w:val="32"/>
          <w:szCs w:val="32"/>
        </w:rPr>
        <w:t>    </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B.共产党</w:t>
      </w:r>
      <w:r w:rsidRPr="00B3297B">
        <w:rPr>
          <w:rFonts w:ascii="仿宋_GB2312" w:eastAsia="仿宋_GB2312" w:hAnsi="宋体" w:cs="宋体" w:hint="eastAsia"/>
          <w:sz w:val="32"/>
          <w:szCs w:val="32"/>
        </w:rPr>
        <w:t>   </w:t>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C.国家事务</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答:AC</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11.党的各级领导机关，除它们派出的代表机关和在非党组织中的党组外，都由（</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）产生</w:t>
      </w:r>
      <w:r w:rsidR="000B5D81">
        <w:rPr>
          <w:rFonts w:ascii="仿宋_GB2312" w:eastAsia="仿宋_GB2312" w:hAnsi="宋体" w:cs="宋体" w:hint="eastAsia"/>
          <w:sz w:val="32"/>
          <w:szCs w:val="32"/>
        </w:rPr>
        <w:t>。</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A.上级任命</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B.选举</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C.组织推荐</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答：B</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12.对党员的纪律处分，必须经过（</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）讨论决定，报党的基层委员会批准。</w:t>
      </w:r>
      <w:r w:rsidRPr="00B3297B">
        <w:rPr>
          <w:rFonts w:ascii="仿宋_GB2312" w:eastAsia="仿宋_GB2312" w:hAnsi="宋体" w:cs="宋体" w:hint="eastAsia"/>
          <w:sz w:val="32"/>
          <w:szCs w:val="32"/>
        </w:rPr>
        <w:t> </w:t>
      </w: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A.党小组</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B.党支部</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C.党总支</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D.广大党员</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答：B</w:t>
      </w:r>
    </w:p>
    <w:p w:rsidR="000B5D81" w:rsidRPr="00B3297B" w:rsidRDefault="000B5D81" w:rsidP="00B3297B">
      <w:pPr>
        <w:jc w:val="left"/>
        <w:rPr>
          <w:rFonts w:ascii="仿宋_GB2312" w:eastAsia="仿宋_GB2312" w:hAnsi="黑体"/>
          <w:sz w:val="32"/>
          <w:szCs w:val="32"/>
        </w:rPr>
      </w:pP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13.申请入党人的年龄要求为（</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r w:rsidRPr="00B3297B">
        <w:rPr>
          <w:rFonts w:ascii="仿宋_GB2312" w:eastAsia="仿宋_GB2312" w:hAnsi="宋体" w:cs="宋体" w:hint="eastAsia"/>
          <w:sz w:val="32"/>
          <w:szCs w:val="32"/>
        </w:rPr>
        <w:t> </w:t>
      </w: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A.16岁以上</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B.17岁以上</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C.18岁以上</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D.19岁以上</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答：C</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14.下列说法错误的是（</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r w:rsidRPr="00B3297B">
        <w:rPr>
          <w:rFonts w:ascii="仿宋_GB2312" w:eastAsia="仿宋_GB2312" w:hAnsi="宋体" w:cs="宋体" w:hint="eastAsia"/>
          <w:sz w:val="32"/>
          <w:szCs w:val="32"/>
        </w:rPr>
        <w:t> </w:t>
      </w: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A.工人、农民、军人、知识分子是我们党的最基本的组成部分和骨干力量。</w:t>
      </w:r>
      <w:r w:rsidRPr="00B3297B">
        <w:rPr>
          <w:rFonts w:ascii="仿宋_GB2312" w:eastAsia="仿宋_GB2312" w:hAnsi="宋体" w:cs="宋体" w:hint="eastAsia"/>
          <w:sz w:val="32"/>
          <w:szCs w:val="32"/>
        </w:rPr>
        <w:t> </w:t>
      </w: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B.党员除了从事社会职业外，还有义务做好党组织分配的群众</w:t>
      </w:r>
      <w:r w:rsidRPr="00B3297B">
        <w:rPr>
          <w:rFonts w:ascii="仿宋_GB2312" w:eastAsia="仿宋_GB2312" w:hAnsi="宋体" w:cs="宋体" w:hint="eastAsia"/>
          <w:sz w:val="32"/>
          <w:szCs w:val="32"/>
        </w:rPr>
        <w:t> </w:t>
      </w:r>
      <w:r w:rsidRPr="00B3297B">
        <w:rPr>
          <w:rFonts w:ascii="仿宋_GB2312" w:eastAsia="仿宋_GB2312" w:hAnsi="黑体" w:hint="eastAsia"/>
          <w:sz w:val="32"/>
          <w:szCs w:val="32"/>
        </w:rPr>
        <w:t>工作和政治工作。</w:t>
      </w:r>
      <w:r w:rsidRPr="00B3297B">
        <w:rPr>
          <w:rFonts w:ascii="仿宋_GB2312" w:eastAsia="仿宋_GB2312" w:hAnsi="宋体" w:cs="宋体" w:hint="eastAsia"/>
          <w:sz w:val="32"/>
          <w:szCs w:val="32"/>
        </w:rPr>
        <w:t> </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C.实现小康社会是中国共产党坚定不移的最终奋斗目标。</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答：C</w:t>
      </w:r>
    </w:p>
    <w:p w:rsidR="000B5D81" w:rsidRPr="00B3297B" w:rsidRDefault="000B5D81" w:rsidP="00B3297B">
      <w:pPr>
        <w:jc w:val="left"/>
        <w:rPr>
          <w:rFonts w:ascii="仿宋_GB2312" w:eastAsia="仿宋_GB2312" w:hAnsi="黑体"/>
          <w:sz w:val="32"/>
          <w:szCs w:val="32"/>
        </w:rPr>
      </w:pP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15.（</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）是我们党执政兴国的第一要务，是解决中国所有问题的关键。</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A.民主</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B.创新</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C.发展</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答：C</w:t>
      </w:r>
    </w:p>
    <w:p w:rsidR="000B5D81" w:rsidRPr="00B3297B" w:rsidRDefault="000B5D81" w:rsidP="00B3297B">
      <w:pPr>
        <w:jc w:val="left"/>
        <w:rPr>
          <w:rFonts w:ascii="仿宋_GB2312" w:eastAsia="仿宋_GB2312" w:hAnsi="黑体"/>
          <w:sz w:val="32"/>
          <w:szCs w:val="32"/>
        </w:rPr>
      </w:pP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16.党的十八大报告提出：国内生产总值和城乡居民可支配收入到2020年比2010年翻（</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）番。</w:t>
      </w:r>
    </w:p>
    <w:p w:rsidR="000B5D81"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A.一番</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B.二番</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C.三番</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lastRenderedPageBreak/>
        <w:t>答：A</w:t>
      </w:r>
    </w:p>
    <w:p w:rsidR="000B5D81" w:rsidRPr="000B5D81" w:rsidRDefault="000B5D81" w:rsidP="00B3297B">
      <w:pPr>
        <w:jc w:val="left"/>
        <w:rPr>
          <w:rFonts w:ascii="仿宋_GB2312" w:eastAsia="仿宋_GB2312" w:hAnsi="宋体" w:cs="宋体"/>
          <w:sz w:val="32"/>
          <w:szCs w:val="32"/>
        </w:rPr>
      </w:pP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17.入党积极分子一般要每（</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）向党支部做一次思想汇报。</w:t>
      </w:r>
      <w:r w:rsidRPr="00B3297B">
        <w:rPr>
          <w:rFonts w:ascii="仿宋_GB2312" w:eastAsia="仿宋_GB2312" w:hAnsi="宋体" w:cs="宋体" w:hint="eastAsia"/>
          <w:sz w:val="32"/>
          <w:szCs w:val="32"/>
        </w:rPr>
        <w:t> </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A.季度</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B.半年</w:t>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00B3297B">
        <w:rPr>
          <w:rFonts w:ascii="仿宋_GB2312" w:eastAsia="仿宋_GB2312" w:hAnsi="宋体" w:cs="宋体" w:hint="eastAsia"/>
          <w:sz w:val="32"/>
          <w:szCs w:val="32"/>
        </w:rPr>
        <w:tab/>
      </w:r>
      <w:r w:rsidRPr="00B3297B">
        <w:rPr>
          <w:rFonts w:ascii="仿宋_GB2312" w:eastAsia="仿宋_GB2312" w:hAnsi="黑体" w:hint="eastAsia"/>
          <w:sz w:val="32"/>
          <w:szCs w:val="32"/>
        </w:rPr>
        <w:t>C.一年</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答：A</w:t>
      </w:r>
    </w:p>
    <w:p w:rsidR="000B5D81" w:rsidRPr="00B3297B" w:rsidRDefault="000B5D81" w:rsidP="00B3297B">
      <w:pPr>
        <w:jc w:val="left"/>
        <w:rPr>
          <w:rFonts w:ascii="仿宋_GB2312" w:eastAsia="仿宋_GB2312" w:hAnsi="黑体"/>
          <w:sz w:val="32"/>
          <w:szCs w:val="32"/>
        </w:rPr>
      </w:pP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18.入党积极分子必须经过党组织（</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）的培养考察才能入党。</w:t>
      </w:r>
      <w:r w:rsidRPr="00B3297B">
        <w:rPr>
          <w:rFonts w:ascii="仿宋_GB2312" w:eastAsia="仿宋_GB2312" w:hAnsi="宋体" w:cs="宋体" w:hint="eastAsia"/>
          <w:sz w:val="32"/>
          <w:szCs w:val="32"/>
        </w:rPr>
        <w:t> </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A.半年</w:t>
      </w:r>
      <w:r w:rsidRPr="00B3297B">
        <w:rPr>
          <w:rFonts w:ascii="仿宋_GB2312" w:eastAsia="仿宋_GB2312" w:hAnsi="宋体" w:cs="宋体" w:hint="eastAsia"/>
          <w:sz w:val="32"/>
          <w:szCs w:val="32"/>
        </w:rPr>
        <w:t> </w:t>
      </w:r>
      <w:r w:rsidRPr="00B3297B">
        <w:rPr>
          <w:rFonts w:ascii="仿宋_GB2312" w:eastAsia="仿宋_GB2312" w:hAnsi="黑体" w:hint="eastAsia"/>
          <w:sz w:val="32"/>
          <w:szCs w:val="32"/>
        </w:rPr>
        <w:t>B.一年以上</w:t>
      </w:r>
      <w:r w:rsidRPr="00B3297B">
        <w:rPr>
          <w:rFonts w:ascii="仿宋_GB2312" w:eastAsia="仿宋_GB2312" w:hAnsi="宋体" w:cs="宋体" w:hint="eastAsia"/>
          <w:sz w:val="32"/>
          <w:szCs w:val="32"/>
        </w:rPr>
        <w:t> </w:t>
      </w:r>
      <w:r w:rsidRPr="00B3297B">
        <w:rPr>
          <w:rFonts w:ascii="仿宋_GB2312" w:eastAsia="仿宋_GB2312" w:hAnsi="黑体" w:hint="eastAsia"/>
          <w:sz w:val="32"/>
          <w:szCs w:val="32"/>
        </w:rPr>
        <w:t>C.三年</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答：B</w:t>
      </w:r>
    </w:p>
    <w:p w:rsidR="000B5D81" w:rsidRPr="00B3297B" w:rsidRDefault="000B5D81" w:rsidP="00B3297B">
      <w:pPr>
        <w:jc w:val="left"/>
        <w:rPr>
          <w:rFonts w:ascii="仿宋_GB2312" w:eastAsia="仿宋_GB2312" w:hAnsi="黑体"/>
          <w:sz w:val="32"/>
          <w:szCs w:val="32"/>
        </w:rPr>
      </w:pPr>
    </w:p>
    <w:p w:rsidR="00B3297B"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19.预备党员的第一道转正手续是（</w:t>
      </w:r>
      <w:r w:rsidR="00B3297B">
        <w:rPr>
          <w:rFonts w:ascii="仿宋_GB2312" w:eastAsia="仿宋_GB2312" w:hAnsi="宋体" w:cs="宋体" w:hint="eastAsia"/>
          <w:sz w:val="32"/>
          <w:szCs w:val="32"/>
        </w:rPr>
        <w:t xml:space="preserve">  </w:t>
      </w:r>
      <w:r w:rsidRPr="00B3297B">
        <w:rPr>
          <w:rFonts w:ascii="仿宋_GB2312" w:eastAsia="仿宋_GB2312" w:hAnsi="黑体" w:hint="eastAsia"/>
          <w:sz w:val="32"/>
          <w:szCs w:val="32"/>
        </w:rPr>
        <w:t>）。</w:t>
      </w: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A.召开党支部大会</w:t>
      </w:r>
      <w:r w:rsidR="00DF3F73">
        <w:rPr>
          <w:rFonts w:ascii="仿宋_GB2312" w:eastAsia="仿宋_GB2312" w:hAnsi="宋体" w:cs="宋体" w:hint="eastAsia"/>
          <w:sz w:val="32"/>
          <w:szCs w:val="32"/>
        </w:rPr>
        <w:tab/>
      </w:r>
      <w:r w:rsidRPr="00B3297B">
        <w:rPr>
          <w:rFonts w:ascii="仿宋_GB2312" w:eastAsia="仿宋_GB2312" w:hAnsi="黑体" w:hint="eastAsia"/>
          <w:sz w:val="32"/>
          <w:szCs w:val="32"/>
        </w:rPr>
        <w:t>B.召开党小组会</w:t>
      </w:r>
      <w:r w:rsidR="00DF3F73">
        <w:rPr>
          <w:rFonts w:ascii="仿宋_GB2312" w:eastAsia="仿宋_GB2312" w:hAnsi="宋体" w:cs="宋体" w:hint="eastAsia"/>
          <w:sz w:val="32"/>
          <w:szCs w:val="32"/>
        </w:rPr>
        <w:tab/>
      </w:r>
      <w:r w:rsidR="00DF3F73">
        <w:rPr>
          <w:rFonts w:ascii="仿宋_GB2312" w:eastAsia="仿宋_GB2312" w:hAnsi="宋体" w:cs="宋体" w:hint="eastAsia"/>
          <w:sz w:val="32"/>
          <w:szCs w:val="32"/>
        </w:rPr>
        <w:tab/>
      </w:r>
      <w:r w:rsidRPr="00B3297B">
        <w:rPr>
          <w:rFonts w:ascii="仿宋_GB2312" w:eastAsia="仿宋_GB2312" w:hAnsi="黑体" w:hint="eastAsia"/>
          <w:sz w:val="32"/>
          <w:szCs w:val="32"/>
        </w:rPr>
        <w:t>C.提出转正申请</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答：C</w:t>
      </w:r>
    </w:p>
    <w:p w:rsidR="000B5D81" w:rsidRPr="00B3297B" w:rsidRDefault="000B5D81" w:rsidP="00B3297B">
      <w:pPr>
        <w:jc w:val="left"/>
        <w:rPr>
          <w:rFonts w:ascii="仿宋_GB2312" w:eastAsia="仿宋_GB2312" w:hAnsi="黑体"/>
          <w:sz w:val="32"/>
          <w:szCs w:val="32"/>
        </w:rPr>
      </w:pP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20.预备党员的权利，除了没有</w:t>
      </w:r>
      <w:r w:rsidR="00DF3F73">
        <w:rPr>
          <w:rFonts w:ascii="仿宋_GB2312" w:eastAsia="仿宋_GB2312" w:hAnsi="宋体" w:cs="宋体" w:hint="eastAsia"/>
          <w:sz w:val="32"/>
          <w:szCs w:val="32"/>
        </w:rPr>
        <w:t>（  ）</w:t>
      </w:r>
      <w:r w:rsidRPr="00B3297B">
        <w:rPr>
          <w:rFonts w:ascii="仿宋_GB2312" w:eastAsia="仿宋_GB2312" w:hAnsi="黑体" w:hint="eastAsia"/>
          <w:sz w:val="32"/>
          <w:szCs w:val="32"/>
        </w:rPr>
        <w:t>以外，同正式党员一样。</w:t>
      </w:r>
      <w:r w:rsidRPr="00B3297B">
        <w:rPr>
          <w:rFonts w:ascii="仿宋_GB2312" w:eastAsia="仿宋_GB2312" w:hAnsi="宋体" w:cs="宋体" w:hint="eastAsia"/>
          <w:sz w:val="32"/>
          <w:szCs w:val="32"/>
        </w:rPr>
        <w:t> </w:t>
      </w:r>
    </w:p>
    <w:p w:rsidR="00DF3F73"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A.表决权、选举权和被选举权</w:t>
      </w:r>
      <w:r w:rsidR="00DF3F73">
        <w:rPr>
          <w:rFonts w:ascii="仿宋_GB2312" w:eastAsia="仿宋_GB2312" w:hAnsi="宋体" w:cs="宋体" w:hint="eastAsia"/>
          <w:sz w:val="32"/>
          <w:szCs w:val="32"/>
        </w:rPr>
        <w:tab/>
      </w:r>
      <w:r w:rsidR="00DF3F73">
        <w:rPr>
          <w:rFonts w:ascii="仿宋_GB2312" w:eastAsia="仿宋_GB2312" w:hAnsi="宋体" w:cs="宋体" w:hint="eastAsia"/>
          <w:sz w:val="32"/>
          <w:szCs w:val="32"/>
        </w:rPr>
        <w:tab/>
      </w:r>
      <w:r w:rsidRPr="00B3297B">
        <w:rPr>
          <w:rFonts w:ascii="仿宋_GB2312" w:eastAsia="仿宋_GB2312" w:hAnsi="黑体" w:hint="eastAsia"/>
          <w:sz w:val="32"/>
          <w:szCs w:val="32"/>
        </w:rPr>
        <w:t>B.表决权、被选举权</w:t>
      </w: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C.选举权、被选举权</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答：A</w:t>
      </w:r>
    </w:p>
    <w:p w:rsidR="000B5D81" w:rsidRPr="00B3297B" w:rsidRDefault="000B5D81" w:rsidP="00B3297B">
      <w:pPr>
        <w:jc w:val="left"/>
        <w:rPr>
          <w:rFonts w:ascii="仿宋_GB2312" w:eastAsia="仿宋_GB2312" w:hAnsi="黑体"/>
          <w:sz w:val="32"/>
          <w:szCs w:val="32"/>
        </w:rPr>
      </w:pPr>
    </w:p>
    <w:p w:rsidR="00E23D17" w:rsidRPr="00297A9D" w:rsidRDefault="00E23D17" w:rsidP="00B3297B">
      <w:pPr>
        <w:jc w:val="left"/>
        <w:rPr>
          <w:rFonts w:ascii="仿宋_GB2312" w:eastAsia="仿宋_GB2312" w:hAnsi="黑体"/>
          <w:b/>
          <w:sz w:val="32"/>
          <w:szCs w:val="32"/>
        </w:rPr>
      </w:pPr>
      <w:r w:rsidRPr="00297A9D">
        <w:rPr>
          <w:rFonts w:ascii="仿宋_GB2312" w:eastAsia="仿宋_GB2312" w:hAnsi="黑体" w:hint="eastAsia"/>
          <w:b/>
          <w:sz w:val="32"/>
          <w:szCs w:val="32"/>
        </w:rPr>
        <w:lastRenderedPageBreak/>
        <w:t>三、判断题（10题，每题1分，共10分）</w:t>
      </w:r>
      <w:r w:rsidRPr="00297A9D">
        <w:rPr>
          <w:rFonts w:ascii="仿宋_GB2312" w:eastAsia="仿宋_GB2312" w:hAnsi="黑体" w:hint="eastAsia"/>
          <w:b/>
          <w:sz w:val="32"/>
          <w:szCs w:val="32"/>
        </w:rPr>
        <w:t> </w:t>
      </w: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1.预备党员有选举权和被选举权，但没有表决权。</w:t>
      </w:r>
    </w:p>
    <w:p w:rsidR="004C4430" w:rsidRPr="00DA464F" w:rsidRDefault="004C4430"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答：错，预备党员的权利，除了没有表决权、选举权和被选举权以外，同正式党员一样。</w:t>
      </w:r>
    </w:p>
    <w:p w:rsidR="004C4430" w:rsidRPr="00B3297B" w:rsidRDefault="004C4430" w:rsidP="00B3297B">
      <w:pPr>
        <w:jc w:val="left"/>
        <w:rPr>
          <w:rFonts w:ascii="仿宋_GB2312" w:eastAsia="仿宋_GB2312" w:hAnsi="黑体"/>
          <w:sz w:val="32"/>
          <w:szCs w:val="32"/>
        </w:rPr>
      </w:pP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2.</w:t>
      </w:r>
      <w:r w:rsidR="00AF0817" w:rsidRPr="00AF0817">
        <w:rPr>
          <w:rFonts w:hint="eastAsia"/>
        </w:rPr>
        <w:t xml:space="preserve"> </w:t>
      </w:r>
      <w:r w:rsidR="00AF0817" w:rsidRPr="00AF0817">
        <w:rPr>
          <w:rFonts w:ascii="仿宋_GB2312" w:eastAsia="仿宋_GB2312" w:hAnsi="黑体" w:hint="eastAsia"/>
          <w:sz w:val="32"/>
          <w:szCs w:val="32"/>
        </w:rPr>
        <w:t>党的思想路线基本内容是：一切从实际出发，理论联系实际，实事求是，在实践中检验和发展真理。</w:t>
      </w:r>
    </w:p>
    <w:p w:rsidR="00AF0817" w:rsidRPr="00DA464F" w:rsidRDefault="00AF0817"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答：对</w:t>
      </w:r>
    </w:p>
    <w:p w:rsidR="00AF0817" w:rsidRDefault="00AF0817" w:rsidP="00B3297B">
      <w:pPr>
        <w:jc w:val="left"/>
        <w:rPr>
          <w:rFonts w:ascii="仿宋_GB2312" w:eastAsia="仿宋_GB2312" w:hAnsi="宋体" w:cs="宋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3.党是否具有先进性,是一个理论问题。</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答：错，归根到底是一个实践问题。</w:t>
      </w:r>
    </w:p>
    <w:p w:rsidR="000B5D81" w:rsidRPr="000B5D81" w:rsidRDefault="000B5D81" w:rsidP="00B3297B">
      <w:pPr>
        <w:jc w:val="left"/>
        <w:rPr>
          <w:rFonts w:ascii="仿宋_GB2312" w:eastAsia="仿宋_GB2312" w:hAnsi="黑体"/>
          <w:sz w:val="32"/>
          <w:szCs w:val="32"/>
        </w:rPr>
      </w:pPr>
    </w:p>
    <w:p w:rsidR="000B5D81"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4.贯彻“三个代表”重要思想，关键在坚持与时俱进，核心在坚持党的先进性，本质在坚持执政为民。这三句</w:t>
      </w:r>
      <w:proofErr w:type="gramStart"/>
      <w:r w:rsidRPr="00B3297B">
        <w:rPr>
          <w:rFonts w:ascii="仿宋_GB2312" w:eastAsia="仿宋_GB2312" w:hAnsi="黑体" w:hint="eastAsia"/>
          <w:sz w:val="32"/>
          <w:szCs w:val="32"/>
        </w:rPr>
        <w:t>话科学</w:t>
      </w:r>
      <w:proofErr w:type="gramEnd"/>
      <w:r w:rsidRPr="00B3297B">
        <w:rPr>
          <w:rFonts w:ascii="仿宋_GB2312" w:eastAsia="仿宋_GB2312" w:hAnsi="黑体" w:hint="eastAsia"/>
          <w:sz w:val="32"/>
          <w:szCs w:val="32"/>
        </w:rPr>
        <w:t>概括了“三个代表”重要思想的精神实质和实践“三个代表”重要思想的根本要求。</w:t>
      </w:r>
    </w:p>
    <w:p w:rsidR="00E23D17"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答：对</w:t>
      </w:r>
    </w:p>
    <w:p w:rsidR="000B5D81" w:rsidRPr="00B3297B" w:rsidRDefault="000B5D81" w:rsidP="00B3297B">
      <w:pPr>
        <w:jc w:val="left"/>
        <w:rPr>
          <w:rFonts w:ascii="仿宋_GB2312" w:eastAsia="仿宋_GB2312" w:hAnsi="黑体"/>
          <w:sz w:val="32"/>
          <w:szCs w:val="32"/>
        </w:rPr>
      </w:pP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5.</w:t>
      </w:r>
      <w:r w:rsidR="00AF0817" w:rsidRPr="00AF0817">
        <w:rPr>
          <w:rFonts w:hint="eastAsia"/>
        </w:rPr>
        <w:t xml:space="preserve"> </w:t>
      </w:r>
      <w:r w:rsidR="00AF0817" w:rsidRPr="00AF0817">
        <w:rPr>
          <w:rFonts w:ascii="仿宋_GB2312" w:eastAsia="仿宋_GB2312" w:hAnsi="黑体" w:hint="eastAsia"/>
          <w:sz w:val="32"/>
          <w:szCs w:val="32"/>
        </w:rPr>
        <w:t>中共十八大提出了全面建成小康社会的奋斗目标，最早提出小康社会的奋斗目标的是中共十五大</w:t>
      </w:r>
      <w:r w:rsidRPr="00B3297B">
        <w:rPr>
          <w:rFonts w:ascii="仿宋_GB2312" w:eastAsia="仿宋_GB2312" w:hAnsi="黑体" w:hint="eastAsia"/>
          <w:sz w:val="32"/>
          <w:szCs w:val="32"/>
        </w:rPr>
        <w:t>。</w:t>
      </w:r>
    </w:p>
    <w:p w:rsidR="00AF0817" w:rsidRPr="00DA464F" w:rsidRDefault="00AF0817"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答：错，中共十三大。</w:t>
      </w:r>
    </w:p>
    <w:p w:rsidR="000B5D81" w:rsidRPr="00B3297B" w:rsidRDefault="000B5D81" w:rsidP="00B3297B">
      <w:pPr>
        <w:jc w:val="left"/>
        <w:rPr>
          <w:rFonts w:ascii="仿宋_GB2312" w:eastAsia="仿宋_GB2312" w:hAnsi="黑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lastRenderedPageBreak/>
        <w:t>6.在党组织讨论决定对党员的党纪处分或做出鉴定时，本人无权参加和进行申辩。</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答：错，有权</w:t>
      </w:r>
    </w:p>
    <w:p w:rsidR="000B5D81" w:rsidRPr="00B3297B" w:rsidRDefault="000B5D81" w:rsidP="00B3297B">
      <w:pPr>
        <w:jc w:val="left"/>
        <w:rPr>
          <w:rFonts w:ascii="仿宋_GB2312" w:eastAsia="仿宋_GB2312" w:hAnsi="黑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7.入党动机就是一个人要求入党的主观原因和精神力量。</w:t>
      </w:r>
      <w:r w:rsidRPr="00B3297B">
        <w:rPr>
          <w:rFonts w:ascii="仿宋_GB2312" w:eastAsia="仿宋_GB2312" w:hAnsi="宋体" w:cs="宋体" w:hint="eastAsia"/>
          <w:sz w:val="32"/>
          <w:szCs w:val="32"/>
        </w:rPr>
        <w:t> </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答：对</w:t>
      </w:r>
    </w:p>
    <w:p w:rsidR="000B5D81" w:rsidRPr="00B3297B" w:rsidRDefault="000B5D81" w:rsidP="00B3297B">
      <w:pPr>
        <w:jc w:val="left"/>
        <w:rPr>
          <w:rFonts w:ascii="仿宋_GB2312" w:eastAsia="仿宋_GB2312" w:hAnsi="黑体"/>
          <w:sz w:val="32"/>
          <w:szCs w:val="32"/>
        </w:rPr>
      </w:pPr>
    </w:p>
    <w:p w:rsidR="00DF3F73"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8.党员如果没有正当理由，连续三个月</w:t>
      </w:r>
      <w:proofErr w:type="gramStart"/>
      <w:r w:rsidRPr="00B3297B">
        <w:rPr>
          <w:rFonts w:ascii="仿宋_GB2312" w:eastAsia="仿宋_GB2312" w:hAnsi="黑体" w:hint="eastAsia"/>
          <w:sz w:val="32"/>
          <w:szCs w:val="32"/>
        </w:rPr>
        <w:t>不</w:t>
      </w:r>
      <w:proofErr w:type="gramEnd"/>
      <w:r w:rsidRPr="00B3297B">
        <w:rPr>
          <w:rFonts w:ascii="仿宋_GB2312" w:eastAsia="仿宋_GB2312" w:hAnsi="黑体" w:hint="eastAsia"/>
          <w:sz w:val="32"/>
          <w:szCs w:val="32"/>
        </w:rPr>
        <w:t>交纳党费，就被认为是自行脱党。</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答：错，六个月</w:t>
      </w:r>
    </w:p>
    <w:p w:rsidR="000B5D81" w:rsidRDefault="000B5D81" w:rsidP="00B3297B">
      <w:pPr>
        <w:jc w:val="left"/>
        <w:rPr>
          <w:rFonts w:ascii="仿宋_GB2312" w:eastAsia="仿宋_GB2312" w:hAnsi="宋体" w:cs="宋体"/>
          <w:sz w:val="32"/>
          <w:szCs w:val="32"/>
        </w:rPr>
      </w:pPr>
    </w:p>
    <w:p w:rsidR="00E23D17" w:rsidRDefault="00E23D17" w:rsidP="00B3297B">
      <w:pPr>
        <w:jc w:val="left"/>
        <w:rPr>
          <w:rFonts w:ascii="仿宋_GB2312" w:eastAsia="仿宋_GB2312" w:hAnsi="宋体" w:cs="宋体"/>
          <w:sz w:val="32"/>
          <w:szCs w:val="32"/>
        </w:rPr>
      </w:pPr>
      <w:r w:rsidRPr="00B3297B">
        <w:rPr>
          <w:rFonts w:ascii="仿宋_GB2312" w:eastAsia="仿宋_GB2312" w:hAnsi="黑体" w:hint="eastAsia"/>
          <w:sz w:val="32"/>
          <w:szCs w:val="32"/>
        </w:rPr>
        <w:t>9.在日常工作和生活中党员要自觉地把党和人民的利益放在第一位，吃苦在前，享受在后，勇于奉献。</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答：对</w:t>
      </w:r>
    </w:p>
    <w:p w:rsidR="000B5D81" w:rsidRPr="00B3297B" w:rsidRDefault="000B5D81" w:rsidP="00B3297B">
      <w:pPr>
        <w:jc w:val="left"/>
        <w:rPr>
          <w:rFonts w:ascii="仿宋_GB2312" w:eastAsia="仿宋_GB2312" w:hAnsi="黑体"/>
          <w:sz w:val="32"/>
          <w:szCs w:val="32"/>
        </w:rPr>
      </w:pPr>
    </w:p>
    <w:p w:rsidR="00DF3F73"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10.在特殊情况下，党的中央和省、自治区、直辖市、地级市委员会可以直接接收党员。</w:t>
      </w:r>
    </w:p>
    <w:p w:rsidR="000B5D81" w:rsidRPr="00DA464F" w:rsidRDefault="000B5D81"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答：错，没有地级市</w:t>
      </w:r>
    </w:p>
    <w:p w:rsidR="00E23D17" w:rsidRPr="00B3297B" w:rsidRDefault="00E23D17" w:rsidP="00B3297B">
      <w:pPr>
        <w:jc w:val="left"/>
        <w:rPr>
          <w:rFonts w:ascii="仿宋_GB2312" w:eastAsia="仿宋_GB2312" w:hAnsi="黑体"/>
          <w:sz w:val="32"/>
          <w:szCs w:val="32"/>
        </w:rPr>
      </w:pPr>
    </w:p>
    <w:p w:rsidR="00E23D17" w:rsidRPr="00297A9D" w:rsidRDefault="00E23D17" w:rsidP="00B3297B">
      <w:pPr>
        <w:jc w:val="left"/>
        <w:rPr>
          <w:rFonts w:ascii="仿宋_GB2312" w:eastAsia="仿宋_GB2312" w:hAnsi="黑体"/>
          <w:b/>
          <w:sz w:val="32"/>
          <w:szCs w:val="32"/>
        </w:rPr>
      </w:pPr>
      <w:r w:rsidRPr="00297A9D">
        <w:rPr>
          <w:rFonts w:ascii="仿宋_GB2312" w:eastAsia="仿宋_GB2312" w:hAnsi="黑体" w:hint="eastAsia"/>
          <w:b/>
          <w:sz w:val="32"/>
          <w:szCs w:val="32"/>
        </w:rPr>
        <w:t>四、简答题（4题，每题5分，共20分）</w:t>
      </w:r>
      <w:r w:rsidRPr="00297A9D">
        <w:rPr>
          <w:rFonts w:ascii="仿宋_GB2312" w:eastAsia="仿宋_GB2312" w:hAnsi="黑体" w:hint="eastAsia"/>
          <w:b/>
          <w:sz w:val="32"/>
          <w:szCs w:val="32"/>
        </w:rPr>
        <w:t> </w:t>
      </w: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1.科学发展观的科学内涵是什么？</w:t>
      </w:r>
    </w:p>
    <w:p w:rsidR="00AF0817" w:rsidRPr="00DA464F" w:rsidRDefault="00AF0817"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答：科学发展观是以人为本，全面协调可持续的发展观。科</w:t>
      </w:r>
      <w:r w:rsidRPr="00DA464F">
        <w:rPr>
          <w:rFonts w:ascii="仿宋_GB2312" w:eastAsia="仿宋_GB2312" w:hAnsi="黑体" w:hint="eastAsia"/>
          <w:color w:val="FFFFFF" w:themeColor="background1"/>
          <w:sz w:val="32"/>
          <w:szCs w:val="32"/>
        </w:rPr>
        <w:lastRenderedPageBreak/>
        <w:t>学发展观的第一要义是发展，核心是以人为本，基本要求是全面协调可持续，根本方法是统筹兼顾。</w:t>
      </w:r>
    </w:p>
    <w:p w:rsidR="00AF0817" w:rsidRPr="00B3297B" w:rsidRDefault="00AF0817" w:rsidP="00B3297B">
      <w:pPr>
        <w:jc w:val="left"/>
        <w:rPr>
          <w:rFonts w:ascii="仿宋_GB2312" w:eastAsia="仿宋_GB2312" w:hAnsi="黑体"/>
          <w:sz w:val="32"/>
          <w:szCs w:val="32"/>
        </w:rPr>
      </w:pPr>
    </w:p>
    <w:p w:rsidR="00DF3F73"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2.中国特色社会主义道路的科学内涵是什么？</w:t>
      </w:r>
    </w:p>
    <w:p w:rsidR="00AF0817" w:rsidRPr="00DA464F" w:rsidRDefault="00AF0817"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中国特色社会主义道路，就是在中国共产党的领导下，立足基本国情，以经济建设为中心，坚持四项基本原则，坚持改革开放，解放和发展社会生产力，巩固和完善社会主义制度，建设社会主义市场经济、社会主义民主政治、</w:t>
      </w:r>
      <w:r w:rsidR="00EF642E">
        <w:rPr>
          <w:rFonts w:ascii="仿宋_GB2312" w:eastAsia="仿宋_GB2312" w:hAnsi="黑体" w:hint="eastAsia"/>
          <w:color w:val="FFFFFF" w:themeColor="background1"/>
          <w:sz w:val="32"/>
          <w:szCs w:val="32"/>
        </w:rPr>
        <w:t>社</w:t>
      </w:r>
      <w:bookmarkStart w:id="0" w:name="_GoBack"/>
      <w:bookmarkEnd w:id="0"/>
      <w:r w:rsidRPr="00DA464F">
        <w:rPr>
          <w:rFonts w:ascii="仿宋_GB2312" w:eastAsia="仿宋_GB2312" w:hAnsi="黑体" w:hint="eastAsia"/>
          <w:color w:val="FFFFFF" w:themeColor="background1"/>
          <w:sz w:val="32"/>
          <w:szCs w:val="32"/>
        </w:rPr>
        <w:t>义现代化国家。</w:t>
      </w:r>
    </w:p>
    <w:p w:rsidR="00AF0817" w:rsidRDefault="00AF0817" w:rsidP="00B3297B">
      <w:pPr>
        <w:jc w:val="left"/>
        <w:rPr>
          <w:rFonts w:ascii="仿宋_GB2312" w:eastAsia="仿宋_GB2312" w:hAnsi="宋体" w:cs="宋体"/>
          <w:sz w:val="32"/>
          <w:szCs w:val="32"/>
        </w:rPr>
      </w:pPr>
    </w:p>
    <w:p w:rsidR="00DF3F73"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3.党群众路线教育实践活动整顿的“四风”是什么？</w:t>
      </w:r>
    </w:p>
    <w:p w:rsidR="00AF0817" w:rsidRPr="00DA464F" w:rsidRDefault="00AF0817"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w:t>
      </w:r>
      <w:r w:rsidR="004C4430" w:rsidRPr="00DA464F">
        <w:rPr>
          <w:rFonts w:ascii="仿宋_GB2312" w:eastAsia="仿宋_GB2312" w:hAnsi="黑体" w:hint="eastAsia"/>
          <w:color w:val="FFFFFF" w:themeColor="background1"/>
          <w:sz w:val="32"/>
          <w:szCs w:val="32"/>
        </w:rPr>
        <w:t>形式主义,官僚主义,享乐主义和奢靡之风。</w:t>
      </w:r>
    </w:p>
    <w:p w:rsidR="00AF0817" w:rsidRDefault="00AF0817" w:rsidP="00B3297B">
      <w:pPr>
        <w:jc w:val="left"/>
        <w:rPr>
          <w:rFonts w:ascii="仿宋_GB2312" w:eastAsia="仿宋_GB2312" w:hAnsi="宋体" w:cs="宋体"/>
          <w:sz w:val="32"/>
          <w:szCs w:val="32"/>
        </w:rPr>
      </w:pPr>
    </w:p>
    <w:p w:rsidR="00E23D17"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4.党的建设“五位一体”的内容是什么？</w:t>
      </w:r>
    </w:p>
    <w:p w:rsidR="004C4430" w:rsidRPr="00DA464F" w:rsidRDefault="004C4430" w:rsidP="00B3297B">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答：思想建设,作风建设,组织建设</w:t>
      </w:r>
      <w:r w:rsidRPr="00DA464F">
        <w:rPr>
          <w:rFonts w:ascii="仿宋_GB2312" w:eastAsia="仿宋_GB2312" w:hAnsi="宋体" w:cs="宋体" w:hint="eastAsia"/>
          <w:color w:val="FFFFFF" w:themeColor="background1"/>
          <w:sz w:val="32"/>
          <w:szCs w:val="32"/>
        </w:rPr>
        <w:t>，</w:t>
      </w:r>
      <w:r w:rsidRPr="00DA464F">
        <w:rPr>
          <w:rFonts w:ascii="仿宋_GB2312" w:eastAsia="仿宋_GB2312" w:hAnsi="黑体" w:hint="eastAsia"/>
          <w:color w:val="FFFFFF" w:themeColor="background1"/>
          <w:sz w:val="32"/>
          <w:szCs w:val="32"/>
        </w:rPr>
        <w:t>制度建设和反腐倡廉建设。</w:t>
      </w:r>
    </w:p>
    <w:p w:rsidR="004C4430" w:rsidRPr="00B3297B" w:rsidRDefault="004C4430" w:rsidP="00B3297B">
      <w:pPr>
        <w:jc w:val="left"/>
        <w:rPr>
          <w:rFonts w:ascii="仿宋_GB2312" w:eastAsia="仿宋_GB2312" w:hAnsi="黑体"/>
          <w:sz w:val="32"/>
          <w:szCs w:val="32"/>
        </w:rPr>
      </w:pPr>
    </w:p>
    <w:p w:rsidR="00E23D17" w:rsidRPr="00297A9D" w:rsidRDefault="00E23D17" w:rsidP="00B3297B">
      <w:pPr>
        <w:jc w:val="left"/>
        <w:rPr>
          <w:rFonts w:ascii="仿宋_GB2312" w:eastAsia="仿宋_GB2312" w:hAnsi="黑体"/>
          <w:b/>
          <w:sz w:val="32"/>
          <w:szCs w:val="32"/>
        </w:rPr>
      </w:pPr>
      <w:r w:rsidRPr="00297A9D">
        <w:rPr>
          <w:rFonts w:ascii="仿宋_GB2312" w:eastAsia="仿宋_GB2312" w:hAnsi="黑体" w:hint="eastAsia"/>
          <w:b/>
          <w:sz w:val="32"/>
          <w:szCs w:val="32"/>
        </w:rPr>
        <w:t>五、论述题（1题，每题15分，共15分）</w:t>
      </w:r>
      <w:r w:rsidRPr="00297A9D">
        <w:rPr>
          <w:rFonts w:ascii="仿宋_GB2312" w:eastAsia="仿宋_GB2312" w:hAnsi="黑体" w:hint="eastAsia"/>
          <w:b/>
          <w:sz w:val="32"/>
          <w:szCs w:val="32"/>
        </w:rPr>
        <w:t> </w:t>
      </w:r>
    </w:p>
    <w:p w:rsidR="00E23D17" w:rsidRPr="00B3297B" w:rsidRDefault="00E23D17" w:rsidP="00B3297B">
      <w:pPr>
        <w:jc w:val="left"/>
        <w:rPr>
          <w:rFonts w:ascii="仿宋_GB2312" w:eastAsia="仿宋_GB2312" w:hAnsi="黑体"/>
          <w:sz w:val="32"/>
          <w:szCs w:val="32"/>
        </w:rPr>
      </w:pPr>
      <w:r w:rsidRPr="00B3297B">
        <w:rPr>
          <w:rFonts w:ascii="仿宋_GB2312" w:eastAsia="仿宋_GB2312" w:hAnsi="黑体" w:hint="eastAsia"/>
          <w:sz w:val="32"/>
          <w:szCs w:val="32"/>
        </w:rPr>
        <w:t>作为新时代的青年学子应如何</w:t>
      </w:r>
      <w:r w:rsidR="004C4430">
        <w:rPr>
          <w:rFonts w:ascii="仿宋_GB2312" w:eastAsia="仿宋_GB2312" w:hAnsi="黑体" w:hint="eastAsia"/>
          <w:sz w:val="32"/>
          <w:szCs w:val="32"/>
        </w:rPr>
        <w:t>认</w:t>
      </w:r>
      <w:r w:rsidRPr="00B3297B">
        <w:rPr>
          <w:rFonts w:ascii="仿宋_GB2312" w:eastAsia="仿宋_GB2312" w:hAnsi="黑体" w:hint="eastAsia"/>
          <w:sz w:val="32"/>
          <w:szCs w:val="32"/>
        </w:rPr>
        <w:t>知、认同和</w:t>
      </w:r>
      <w:proofErr w:type="gramStart"/>
      <w:r w:rsidRPr="00B3297B">
        <w:rPr>
          <w:rFonts w:ascii="仿宋_GB2312" w:eastAsia="仿宋_GB2312" w:hAnsi="黑体" w:hint="eastAsia"/>
          <w:sz w:val="32"/>
          <w:szCs w:val="32"/>
        </w:rPr>
        <w:t>践行</w:t>
      </w:r>
      <w:proofErr w:type="gramEnd"/>
      <w:r w:rsidRPr="00B3297B">
        <w:rPr>
          <w:rFonts w:ascii="仿宋_GB2312" w:eastAsia="仿宋_GB2312" w:hAnsi="黑体" w:hint="eastAsia"/>
          <w:sz w:val="32"/>
          <w:szCs w:val="32"/>
        </w:rPr>
        <w:t>社会主义核心价值观？</w:t>
      </w:r>
    </w:p>
    <w:p w:rsidR="00E23D17" w:rsidRPr="00DA464F" w:rsidRDefault="004C4430" w:rsidP="004C4430">
      <w:pPr>
        <w:jc w:val="left"/>
        <w:rPr>
          <w:rFonts w:ascii="仿宋_GB2312" w:eastAsia="仿宋_GB2312" w:hAnsi="黑体"/>
          <w:color w:val="FFFFFF" w:themeColor="background1"/>
          <w:sz w:val="32"/>
          <w:szCs w:val="32"/>
        </w:rPr>
      </w:pPr>
      <w:r w:rsidRPr="00DA464F">
        <w:rPr>
          <w:rFonts w:ascii="仿宋_GB2312" w:eastAsia="仿宋_GB2312" w:hAnsi="黑体" w:hint="eastAsia"/>
          <w:color w:val="FFFFFF" w:themeColor="background1"/>
          <w:sz w:val="32"/>
          <w:szCs w:val="32"/>
        </w:rPr>
        <w:t>答案要点：</w:t>
      </w:r>
      <w:r w:rsidRPr="00DA464F">
        <w:rPr>
          <w:rFonts w:ascii="仿宋_GB2312" w:eastAsia="仿宋_GB2312" w:hAnsi="宋体" w:cs="宋体" w:hint="eastAsia"/>
          <w:color w:val="FFFFFF" w:themeColor="background1"/>
          <w:sz w:val="32"/>
          <w:szCs w:val="32"/>
        </w:rPr>
        <w:t> </w:t>
      </w:r>
    </w:p>
    <w:sectPr w:rsidR="00E23D17" w:rsidRPr="00DA4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627" w:rsidRDefault="00E92627" w:rsidP="003F2BA4">
      <w:r>
        <w:separator/>
      </w:r>
    </w:p>
  </w:endnote>
  <w:endnote w:type="continuationSeparator" w:id="0">
    <w:p w:rsidR="00E92627" w:rsidRDefault="00E92627" w:rsidP="003F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627" w:rsidRDefault="00E92627" w:rsidP="003F2BA4">
      <w:r>
        <w:separator/>
      </w:r>
    </w:p>
  </w:footnote>
  <w:footnote w:type="continuationSeparator" w:id="0">
    <w:p w:rsidR="00E92627" w:rsidRDefault="00E92627" w:rsidP="003F2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17"/>
    <w:rsid w:val="000B5D81"/>
    <w:rsid w:val="00297A9D"/>
    <w:rsid w:val="003F2BA4"/>
    <w:rsid w:val="004C4430"/>
    <w:rsid w:val="008C1705"/>
    <w:rsid w:val="008F720E"/>
    <w:rsid w:val="00AF0817"/>
    <w:rsid w:val="00B3297B"/>
    <w:rsid w:val="00DA464F"/>
    <w:rsid w:val="00DF3F73"/>
    <w:rsid w:val="00E23D17"/>
    <w:rsid w:val="00E92627"/>
    <w:rsid w:val="00E970CE"/>
    <w:rsid w:val="00EF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B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2BA4"/>
    <w:rPr>
      <w:sz w:val="18"/>
      <w:szCs w:val="18"/>
    </w:rPr>
  </w:style>
  <w:style w:type="paragraph" w:styleId="a4">
    <w:name w:val="footer"/>
    <w:basedOn w:val="a"/>
    <w:link w:val="Char0"/>
    <w:uiPriority w:val="99"/>
    <w:unhideWhenUsed/>
    <w:rsid w:val="003F2BA4"/>
    <w:pPr>
      <w:tabs>
        <w:tab w:val="center" w:pos="4153"/>
        <w:tab w:val="right" w:pos="8306"/>
      </w:tabs>
      <w:snapToGrid w:val="0"/>
      <w:jc w:val="left"/>
    </w:pPr>
    <w:rPr>
      <w:sz w:val="18"/>
      <w:szCs w:val="18"/>
    </w:rPr>
  </w:style>
  <w:style w:type="character" w:customStyle="1" w:styleId="Char0">
    <w:name w:val="页脚 Char"/>
    <w:basedOn w:val="a0"/>
    <w:link w:val="a4"/>
    <w:uiPriority w:val="99"/>
    <w:rsid w:val="003F2B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B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2BA4"/>
    <w:rPr>
      <w:sz w:val="18"/>
      <w:szCs w:val="18"/>
    </w:rPr>
  </w:style>
  <w:style w:type="paragraph" w:styleId="a4">
    <w:name w:val="footer"/>
    <w:basedOn w:val="a"/>
    <w:link w:val="Char0"/>
    <w:uiPriority w:val="99"/>
    <w:unhideWhenUsed/>
    <w:rsid w:val="003F2BA4"/>
    <w:pPr>
      <w:tabs>
        <w:tab w:val="center" w:pos="4153"/>
        <w:tab w:val="right" w:pos="8306"/>
      </w:tabs>
      <w:snapToGrid w:val="0"/>
      <w:jc w:val="left"/>
    </w:pPr>
    <w:rPr>
      <w:sz w:val="18"/>
      <w:szCs w:val="18"/>
    </w:rPr>
  </w:style>
  <w:style w:type="character" w:customStyle="1" w:styleId="Char0">
    <w:name w:val="页脚 Char"/>
    <w:basedOn w:val="a0"/>
    <w:link w:val="a4"/>
    <w:uiPriority w:val="99"/>
    <w:rsid w:val="003F2B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4453">
      <w:bodyDiv w:val="1"/>
      <w:marLeft w:val="0"/>
      <w:marRight w:val="0"/>
      <w:marTop w:val="0"/>
      <w:marBottom w:val="0"/>
      <w:divBdr>
        <w:top w:val="none" w:sz="0" w:space="0" w:color="auto"/>
        <w:left w:val="none" w:sz="0" w:space="0" w:color="auto"/>
        <w:bottom w:val="none" w:sz="0" w:space="0" w:color="auto"/>
        <w:right w:val="none" w:sz="0" w:space="0" w:color="auto"/>
      </w:divBdr>
    </w:div>
    <w:div w:id="1824007800">
      <w:bodyDiv w:val="1"/>
      <w:marLeft w:val="0"/>
      <w:marRight w:val="0"/>
      <w:marTop w:val="0"/>
      <w:marBottom w:val="0"/>
      <w:divBdr>
        <w:top w:val="none" w:sz="0" w:space="0" w:color="auto"/>
        <w:left w:val="none" w:sz="0" w:space="0" w:color="auto"/>
        <w:bottom w:val="none" w:sz="0" w:space="0" w:color="auto"/>
        <w:right w:val="none" w:sz="0" w:space="0" w:color="auto"/>
      </w:divBdr>
      <w:divsChild>
        <w:div w:id="1472946174">
          <w:marLeft w:val="0"/>
          <w:marRight w:val="0"/>
          <w:marTop w:val="0"/>
          <w:marBottom w:val="90"/>
          <w:divBdr>
            <w:top w:val="single" w:sz="6" w:space="0" w:color="D3D3D3"/>
            <w:left w:val="single" w:sz="6" w:space="0" w:color="D3D3D3"/>
            <w:bottom w:val="single" w:sz="6" w:space="0" w:color="D3D3D3"/>
            <w:right w:val="single" w:sz="6" w:space="0" w:color="D3D3D3"/>
          </w:divBdr>
          <w:divsChild>
            <w:div w:id="555094576">
              <w:marLeft w:val="75"/>
              <w:marRight w:val="75"/>
              <w:marTop w:val="0"/>
              <w:marBottom w:val="0"/>
              <w:divBdr>
                <w:top w:val="none" w:sz="0" w:space="0" w:color="auto"/>
                <w:left w:val="none" w:sz="0" w:space="0" w:color="auto"/>
                <w:bottom w:val="none" w:sz="0" w:space="0" w:color="auto"/>
                <w:right w:val="none" w:sz="0" w:space="0" w:color="auto"/>
              </w:divBdr>
              <w:divsChild>
                <w:div w:id="1694115887">
                  <w:marLeft w:val="0"/>
                  <w:marRight w:val="0"/>
                  <w:marTop w:val="0"/>
                  <w:marBottom w:val="0"/>
                  <w:divBdr>
                    <w:top w:val="none" w:sz="0" w:space="0" w:color="auto"/>
                    <w:left w:val="none" w:sz="0" w:space="0" w:color="auto"/>
                    <w:bottom w:val="none" w:sz="0" w:space="0" w:color="auto"/>
                    <w:right w:val="none" w:sz="0" w:space="0" w:color="auto"/>
                  </w:divBdr>
                  <w:divsChild>
                    <w:div w:id="2126805734">
                      <w:marLeft w:val="0"/>
                      <w:marRight w:val="0"/>
                      <w:marTop w:val="0"/>
                      <w:marBottom w:val="0"/>
                      <w:divBdr>
                        <w:top w:val="none" w:sz="0" w:space="0" w:color="auto"/>
                        <w:left w:val="none" w:sz="0" w:space="0" w:color="auto"/>
                        <w:bottom w:val="none" w:sz="0" w:space="0" w:color="auto"/>
                        <w:right w:val="none" w:sz="0" w:space="0" w:color="auto"/>
                      </w:divBdr>
                      <w:divsChild>
                        <w:div w:id="1046488010">
                          <w:marLeft w:val="0"/>
                          <w:marRight w:val="0"/>
                          <w:marTop w:val="0"/>
                          <w:marBottom w:val="0"/>
                          <w:divBdr>
                            <w:top w:val="none" w:sz="0" w:space="0" w:color="auto"/>
                            <w:left w:val="none" w:sz="0" w:space="0" w:color="auto"/>
                            <w:bottom w:val="none" w:sz="0" w:space="0" w:color="auto"/>
                            <w:right w:val="none" w:sz="0" w:space="0" w:color="auto"/>
                          </w:divBdr>
                          <w:divsChild>
                            <w:div w:id="2019192815">
                              <w:marLeft w:val="0"/>
                              <w:marRight w:val="0"/>
                              <w:marTop w:val="0"/>
                              <w:marBottom w:val="0"/>
                              <w:divBdr>
                                <w:top w:val="none" w:sz="0" w:space="0" w:color="auto"/>
                                <w:left w:val="none" w:sz="0" w:space="0" w:color="auto"/>
                                <w:bottom w:val="none" w:sz="0" w:space="0" w:color="auto"/>
                                <w:right w:val="none" w:sz="0" w:space="0" w:color="auto"/>
                              </w:divBdr>
                              <w:divsChild>
                                <w:div w:id="1236355477">
                                  <w:marLeft w:val="0"/>
                                  <w:marRight w:val="0"/>
                                  <w:marTop w:val="0"/>
                                  <w:marBottom w:val="0"/>
                                  <w:divBdr>
                                    <w:top w:val="none" w:sz="0" w:space="0" w:color="auto"/>
                                    <w:left w:val="none" w:sz="0" w:space="0" w:color="auto"/>
                                    <w:bottom w:val="none" w:sz="0" w:space="0" w:color="auto"/>
                                    <w:right w:val="none" w:sz="0" w:space="0" w:color="auto"/>
                                  </w:divBdr>
                                  <w:divsChild>
                                    <w:div w:id="9095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945">
          <w:marLeft w:val="0"/>
          <w:marRight w:val="0"/>
          <w:marTop w:val="0"/>
          <w:marBottom w:val="90"/>
          <w:divBdr>
            <w:top w:val="single" w:sz="6" w:space="0" w:color="D3D3D3"/>
            <w:left w:val="single" w:sz="6" w:space="0" w:color="D3D3D3"/>
            <w:bottom w:val="single" w:sz="6" w:space="0" w:color="D3D3D3"/>
            <w:right w:val="single" w:sz="6" w:space="0" w:color="D3D3D3"/>
          </w:divBdr>
          <w:divsChild>
            <w:div w:id="1173454635">
              <w:marLeft w:val="75"/>
              <w:marRight w:val="75"/>
              <w:marTop w:val="0"/>
              <w:marBottom w:val="0"/>
              <w:divBdr>
                <w:top w:val="none" w:sz="0" w:space="0" w:color="auto"/>
                <w:left w:val="none" w:sz="0" w:space="0" w:color="auto"/>
                <w:bottom w:val="none" w:sz="0" w:space="0" w:color="auto"/>
                <w:right w:val="none" w:sz="0" w:space="0" w:color="auto"/>
              </w:divBdr>
              <w:divsChild>
                <w:div w:id="1314987642">
                  <w:marLeft w:val="0"/>
                  <w:marRight w:val="0"/>
                  <w:marTop w:val="0"/>
                  <w:marBottom w:val="0"/>
                  <w:divBdr>
                    <w:top w:val="none" w:sz="0" w:space="0" w:color="auto"/>
                    <w:left w:val="none" w:sz="0" w:space="0" w:color="auto"/>
                    <w:bottom w:val="none" w:sz="0" w:space="0" w:color="auto"/>
                    <w:right w:val="none" w:sz="0" w:space="0" w:color="auto"/>
                  </w:divBdr>
                  <w:divsChild>
                    <w:div w:id="1115324100">
                      <w:marLeft w:val="0"/>
                      <w:marRight w:val="0"/>
                      <w:marTop w:val="0"/>
                      <w:marBottom w:val="0"/>
                      <w:divBdr>
                        <w:top w:val="none" w:sz="0" w:space="0" w:color="auto"/>
                        <w:left w:val="none" w:sz="0" w:space="0" w:color="auto"/>
                        <w:bottom w:val="none" w:sz="0" w:space="0" w:color="auto"/>
                        <w:right w:val="none" w:sz="0" w:space="0" w:color="auto"/>
                      </w:divBdr>
                      <w:divsChild>
                        <w:div w:id="1171719213">
                          <w:marLeft w:val="0"/>
                          <w:marRight w:val="0"/>
                          <w:marTop w:val="0"/>
                          <w:marBottom w:val="0"/>
                          <w:divBdr>
                            <w:top w:val="none" w:sz="0" w:space="0" w:color="auto"/>
                            <w:left w:val="none" w:sz="0" w:space="0" w:color="auto"/>
                            <w:bottom w:val="none" w:sz="0" w:space="0" w:color="auto"/>
                            <w:right w:val="none" w:sz="0" w:space="0" w:color="auto"/>
                          </w:divBdr>
                          <w:divsChild>
                            <w:div w:id="1688867209">
                              <w:marLeft w:val="0"/>
                              <w:marRight w:val="0"/>
                              <w:marTop w:val="0"/>
                              <w:marBottom w:val="0"/>
                              <w:divBdr>
                                <w:top w:val="none" w:sz="0" w:space="0" w:color="auto"/>
                                <w:left w:val="none" w:sz="0" w:space="0" w:color="auto"/>
                                <w:bottom w:val="none" w:sz="0" w:space="0" w:color="auto"/>
                                <w:right w:val="none" w:sz="0" w:space="0" w:color="auto"/>
                              </w:divBdr>
                              <w:divsChild>
                                <w:div w:id="434331122">
                                  <w:marLeft w:val="0"/>
                                  <w:marRight w:val="0"/>
                                  <w:marTop w:val="0"/>
                                  <w:marBottom w:val="0"/>
                                  <w:divBdr>
                                    <w:top w:val="none" w:sz="0" w:space="0" w:color="auto"/>
                                    <w:left w:val="none" w:sz="0" w:space="0" w:color="auto"/>
                                    <w:bottom w:val="none" w:sz="0" w:space="0" w:color="auto"/>
                                    <w:right w:val="none" w:sz="0" w:space="0" w:color="auto"/>
                                  </w:divBdr>
                                  <w:divsChild>
                                    <w:div w:id="910505181">
                                      <w:marLeft w:val="0"/>
                                      <w:marRight w:val="0"/>
                                      <w:marTop w:val="0"/>
                                      <w:marBottom w:val="0"/>
                                      <w:divBdr>
                                        <w:top w:val="none" w:sz="0" w:space="0" w:color="auto"/>
                                        <w:left w:val="none" w:sz="0" w:space="0" w:color="auto"/>
                                        <w:bottom w:val="none" w:sz="0" w:space="0" w:color="auto"/>
                                        <w:right w:val="none" w:sz="0" w:space="0" w:color="auto"/>
                                      </w:divBdr>
                                    </w:div>
                                  </w:divsChild>
                                </w:div>
                                <w:div w:id="1848015096">
                                  <w:marLeft w:val="0"/>
                                  <w:marRight w:val="0"/>
                                  <w:marTop w:val="0"/>
                                  <w:marBottom w:val="0"/>
                                  <w:divBdr>
                                    <w:top w:val="none" w:sz="0" w:space="0" w:color="auto"/>
                                    <w:left w:val="none" w:sz="0" w:space="0" w:color="auto"/>
                                    <w:bottom w:val="none" w:sz="0" w:space="0" w:color="auto"/>
                                    <w:right w:val="none" w:sz="0" w:space="0" w:color="auto"/>
                                  </w:divBdr>
                                  <w:divsChild>
                                    <w:div w:id="7848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1964">
          <w:marLeft w:val="0"/>
          <w:marRight w:val="0"/>
          <w:marTop w:val="0"/>
          <w:marBottom w:val="90"/>
          <w:divBdr>
            <w:top w:val="single" w:sz="6" w:space="0" w:color="D3D3D3"/>
            <w:left w:val="single" w:sz="6" w:space="0" w:color="D3D3D3"/>
            <w:bottom w:val="single" w:sz="6" w:space="0" w:color="D3D3D3"/>
            <w:right w:val="single" w:sz="6" w:space="0" w:color="D3D3D3"/>
          </w:divBdr>
          <w:divsChild>
            <w:div w:id="1519125590">
              <w:marLeft w:val="75"/>
              <w:marRight w:val="75"/>
              <w:marTop w:val="0"/>
              <w:marBottom w:val="0"/>
              <w:divBdr>
                <w:top w:val="none" w:sz="0" w:space="0" w:color="auto"/>
                <w:left w:val="none" w:sz="0" w:space="0" w:color="auto"/>
                <w:bottom w:val="none" w:sz="0" w:space="0" w:color="auto"/>
                <w:right w:val="none" w:sz="0" w:space="0" w:color="auto"/>
              </w:divBdr>
              <w:divsChild>
                <w:div w:id="298651274">
                  <w:marLeft w:val="0"/>
                  <w:marRight w:val="0"/>
                  <w:marTop w:val="0"/>
                  <w:marBottom w:val="0"/>
                  <w:divBdr>
                    <w:top w:val="none" w:sz="0" w:space="0" w:color="auto"/>
                    <w:left w:val="none" w:sz="0" w:space="0" w:color="auto"/>
                    <w:bottom w:val="none" w:sz="0" w:space="0" w:color="auto"/>
                    <w:right w:val="none" w:sz="0" w:space="0" w:color="auto"/>
                  </w:divBdr>
                  <w:divsChild>
                    <w:div w:id="401147524">
                      <w:marLeft w:val="0"/>
                      <w:marRight w:val="0"/>
                      <w:marTop w:val="0"/>
                      <w:marBottom w:val="0"/>
                      <w:divBdr>
                        <w:top w:val="none" w:sz="0" w:space="0" w:color="auto"/>
                        <w:left w:val="none" w:sz="0" w:space="0" w:color="auto"/>
                        <w:bottom w:val="none" w:sz="0" w:space="0" w:color="auto"/>
                        <w:right w:val="none" w:sz="0" w:space="0" w:color="auto"/>
                      </w:divBdr>
                      <w:divsChild>
                        <w:div w:id="684475457">
                          <w:marLeft w:val="0"/>
                          <w:marRight w:val="0"/>
                          <w:marTop w:val="0"/>
                          <w:marBottom w:val="0"/>
                          <w:divBdr>
                            <w:top w:val="none" w:sz="0" w:space="0" w:color="auto"/>
                            <w:left w:val="none" w:sz="0" w:space="0" w:color="auto"/>
                            <w:bottom w:val="none" w:sz="0" w:space="0" w:color="auto"/>
                            <w:right w:val="none" w:sz="0" w:space="0" w:color="auto"/>
                          </w:divBdr>
                          <w:divsChild>
                            <w:div w:id="1083650666">
                              <w:marLeft w:val="0"/>
                              <w:marRight w:val="0"/>
                              <w:marTop w:val="0"/>
                              <w:marBottom w:val="0"/>
                              <w:divBdr>
                                <w:top w:val="none" w:sz="0" w:space="0" w:color="auto"/>
                                <w:left w:val="none" w:sz="0" w:space="0" w:color="auto"/>
                                <w:bottom w:val="none" w:sz="0" w:space="0" w:color="auto"/>
                                <w:right w:val="none" w:sz="0" w:space="0" w:color="auto"/>
                              </w:divBdr>
                              <w:divsChild>
                                <w:div w:id="2111654268">
                                  <w:marLeft w:val="0"/>
                                  <w:marRight w:val="0"/>
                                  <w:marTop w:val="0"/>
                                  <w:marBottom w:val="0"/>
                                  <w:divBdr>
                                    <w:top w:val="none" w:sz="0" w:space="0" w:color="auto"/>
                                    <w:left w:val="none" w:sz="0" w:space="0" w:color="auto"/>
                                    <w:bottom w:val="none" w:sz="0" w:space="0" w:color="auto"/>
                                    <w:right w:val="none" w:sz="0" w:space="0" w:color="auto"/>
                                  </w:divBdr>
                                  <w:divsChild>
                                    <w:div w:id="12866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473</Words>
  <Characters>2699</Characters>
  <Application>Microsoft Office Word</Application>
  <DocSecurity>0</DocSecurity>
  <Lines>22</Lines>
  <Paragraphs>6</Paragraphs>
  <ScaleCrop>false</ScaleCrop>
  <Company>Tuan</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HPZ220</cp:lastModifiedBy>
  <cp:revision>8</cp:revision>
  <dcterms:created xsi:type="dcterms:W3CDTF">2016-10-14T06:59:00Z</dcterms:created>
  <dcterms:modified xsi:type="dcterms:W3CDTF">2016-10-17T00:48:00Z</dcterms:modified>
</cp:coreProperties>
</file>